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612A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  <w:lang w:val="en-US"/>
        </w:rPr>
      </w:pPr>
      <w:r w:rsidRPr="00B034E7">
        <w:rPr>
          <w:rFonts w:ascii="Times New Roman" w:hAnsi="Times New Roman" w:cs="Times New Roman"/>
          <w:b/>
          <w:bCs/>
        </w:rPr>
        <w:tab/>
        <w:t>КООРДИНАЦИОНЕН ЦЕНТЪР</w:t>
      </w:r>
    </w:p>
    <w:p w14:paraId="2DC3573C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9F65D82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  <w:b/>
          <w:bCs/>
        </w:rPr>
        <w:tab/>
      </w:r>
      <w:r w:rsidRPr="00B034E7">
        <w:rPr>
          <w:rFonts w:ascii="Times New Roman" w:hAnsi="Times New Roman" w:cs="Times New Roman"/>
        </w:rPr>
        <w:t xml:space="preserve">Координационният център се състои от три сектора под прякото ръководство на главен координатор: </w:t>
      </w:r>
      <w:r w:rsidRPr="00B034E7">
        <w:rPr>
          <w:rFonts w:ascii="Times New Roman" w:hAnsi="Times New Roman" w:cs="Times New Roman"/>
          <w:i/>
          <w:iCs/>
        </w:rPr>
        <w:t>сектор „Програмиране и планиране“, сектор „Излъчване“</w:t>
      </w:r>
      <w:r w:rsidRPr="00B034E7">
        <w:rPr>
          <w:rFonts w:ascii="Times New Roman" w:hAnsi="Times New Roman" w:cs="Times New Roman"/>
        </w:rPr>
        <w:t xml:space="preserve"> и </w:t>
      </w:r>
      <w:r w:rsidRPr="00B034E7">
        <w:rPr>
          <w:rFonts w:ascii="Times New Roman" w:hAnsi="Times New Roman" w:cs="Times New Roman"/>
          <w:i/>
          <w:iCs/>
        </w:rPr>
        <w:t>сектор „Програмно осигуряване“</w:t>
      </w:r>
      <w:r w:rsidRPr="00B034E7">
        <w:rPr>
          <w:rFonts w:ascii="Times New Roman" w:hAnsi="Times New Roman" w:cs="Times New Roman"/>
        </w:rPr>
        <w:t>. Основните функции на трите сектора са координиране и осъществяване на перспективно и актуално планиране на програмите на БНТ, както и подсигуряване на тяхното безпроблемно излъчване. Всички тези дейности се извършват при строго спазване на нормативните документи и изисквания за осъществяване на програмната дейност, като за това следят отговорните координатори.</w:t>
      </w:r>
    </w:p>
    <w:p w14:paraId="3B6E0D5B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</w:r>
    </w:p>
    <w:p w14:paraId="080340B1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034E7"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  <w:b/>
          <w:bCs/>
        </w:rPr>
        <w:t>1. Сектор „Програмиране и планиране“</w:t>
      </w:r>
    </w:p>
    <w:p w14:paraId="7FD5779A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  <w:b/>
          <w:bCs/>
        </w:rPr>
        <w:tab/>
      </w:r>
      <w:r w:rsidRPr="00B034E7">
        <w:rPr>
          <w:rFonts w:ascii="Times New Roman" w:hAnsi="Times New Roman" w:cs="Times New Roman"/>
        </w:rPr>
        <w:t>Секторът се разделя на перспективно и актуално планиране, архив и отчет. За изпълнението на задачите</w:t>
      </w:r>
      <w:r w:rsidRPr="00B034E7">
        <w:rPr>
          <w:rFonts w:ascii="Times New Roman" w:hAnsi="Times New Roman" w:cs="Times New Roman"/>
          <w:lang w:val="en-US"/>
        </w:rPr>
        <w:t xml:space="preserve"> </w:t>
      </w:r>
      <w:r w:rsidRPr="00B034E7">
        <w:rPr>
          <w:rFonts w:ascii="Times New Roman" w:hAnsi="Times New Roman" w:cs="Times New Roman"/>
        </w:rPr>
        <w:t xml:space="preserve">следят </w:t>
      </w:r>
      <w:r w:rsidRPr="00B034E7">
        <w:rPr>
          <w:rFonts w:ascii="Times New Roman" w:hAnsi="Times New Roman" w:cs="Times New Roman"/>
          <w:i/>
          <w:iCs/>
        </w:rPr>
        <w:t>отговорни координатори – програмиране.</w:t>
      </w:r>
      <w:r w:rsidRPr="00B034E7">
        <w:rPr>
          <w:rFonts w:ascii="Times New Roman" w:hAnsi="Times New Roman" w:cs="Times New Roman"/>
        </w:rPr>
        <w:t xml:space="preserve"> Основната им задача е да координират отделните звена в сектора и взаимодействието им с другите сектори, както и промотиране на програмите чрез печатни и електронни средства (всяла седмица се изпращат програмите за следващата седмица към печатните медии и сайта на БНТ).</w:t>
      </w:r>
    </w:p>
    <w:p w14:paraId="3B5A3CB7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  <w:t xml:space="preserve">В сектора се работи с </w:t>
      </w:r>
      <w:r w:rsidRPr="00B034E7">
        <w:rPr>
          <w:rFonts w:ascii="Times New Roman" w:hAnsi="Times New Roman" w:cs="Times New Roman"/>
          <w:lang w:val="en-US"/>
        </w:rPr>
        <w:t>AVID</w:t>
      </w:r>
      <w:r w:rsidRPr="00B034E7">
        <w:rPr>
          <w:rFonts w:ascii="Times New Roman" w:hAnsi="Times New Roman" w:cs="Times New Roman"/>
        </w:rPr>
        <w:t xml:space="preserve"> и с друга специализирана софтуерна система – </w:t>
      </w:r>
      <w:r w:rsidRPr="00B034E7">
        <w:rPr>
          <w:rFonts w:ascii="Times New Roman" w:hAnsi="Times New Roman" w:cs="Times New Roman"/>
          <w:lang w:val="en-US"/>
        </w:rPr>
        <w:t xml:space="preserve">Content Manager. </w:t>
      </w:r>
      <w:r w:rsidRPr="00B034E7">
        <w:rPr>
          <w:rFonts w:ascii="Times New Roman" w:hAnsi="Times New Roman" w:cs="Times New Roman"/>
        </w:rPr>
        <w:t xml:space="preserve">В модул </w:t>
      </w:r>
      <w:r w:rsidRPr="00B034E7">
        <w:rPr>
          <w:rFonts w:ascii="Times New Roman" w:hAnsi="Times New Roman" w:cs="Times New Roman"/>
          <w:lang w:val="en-US"/>
        </w:rPr>
        <w:t>Planner</w:t>
      </w:r>
      <w:r w:rsidRPr="00B034E7">
        <w:rPr>
          <w:rFonts w:ascii="Times New Roman" w:hAnsi="Times New Roman" w:cs="Times New Roman"/>
        </w:rPr>
        <w:t xml:space="preserve"> се извършва перспективното и актуално планиране на програмите на БНТ. Друг модул, с който се работи е </w:t>
      </w:r>
      <w:r w:rsidRPr="00B034E7">
        <w:rPr>
          <w:rFonts w:ascii="Times New Roman" w:hAnsi="Times New Roman" w:cs="Times New Roman"/>
          <w:lang w:val="en-US"/>
        </w:rPr>
        <w:t>Library</w:t>
      </w:r>
      <w:r w:rsidRPr="00B034E7">
        <w:rPr>
          <w:rFonts w:ascii="Times New Roman" w:hAnsi="Times New Roman" w:cs="Times New Roman"/>
        </w:rPr>
        <w:t>. От там се извлича подробна информация за всички предавания, филми и сериали</w:t>
      </w:r>
      <w:r w:rsidRPr="00B034E7">
        <w:rPr>
          <w:rFonts w:ascii="Times New Roman" w:hAnsi="Times New Roman" w:cs="Times New Roman"/>
          <w:lang w:val="en-US"/>
        </w:rPr>
        <w:t xml:space="preserve">, </w:t>
      </w:r>
      <w:r w:rsidRPr="00B034E7">
        <w:rPr>
          <w:rFonts w:ascii="Times New Roman" w:hAnsi="Times New Roman" w:cs="Times New Roman"/>
        </w:rPr>
        <w:t xml:space="preserve">което е от съществена важност не само за този сектор, но и за другите два.. Чрез този модул се прави статистика и анализ, на база, на които се съставят отчетите. </w:t>
      </w:r>
    </w:p>
    <w:p w14:paraId="0FD8165E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  <w:t xml:space="preserve">Архивът се поддържа от </w:t>
      </w:r>
      <w:r w:rsidRPr="00B034E7">
        <w:rPr>
          <w:rFonts w:ascii="Times New Roman" w:hAnsi="Times New Roman" w:cs="Times New Roman"/>
          <w:i/>
          <w:iCs/>
        </w:rPr>
        <w:t>асистенти продукция</w:t>
      </w:r>
      <w:r w:rsidRPr="00B034E7">
        <w:rPr>
          <w:rFonts w:ascii="Times New Roman" w:hAnsi="Times New Roman" w:cs="Times New Roman"/>
        </w:rPr>
        <w:t>, които приемат и съхраняват паспортите на всички предавания и филми и ги класифицират по номер, заглавие, времетраене и дата на излъчване. Това дава възможност да бъдат правени справки за постъпили и/или излъчени предавания по всяко време.</w:t>
      </w:r>
    </w:p>
    <w:p w14:paraId="6FDEDE7A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</w:p>
    <w:p w14:paraId="5409CF5A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  <w:b/>
          <w:bCs/>
        </w:rPr>
        <w:t>2. Сектор „Излъчване“</w:t>
      </w:r>
    </w:p>
    <w:p w14:paraId="1764923B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</w:rPr>
        <w:tab/>
        <w:t xml:space="preserve">Дейността на сектора се обезпечава от </w:t>
      </w:r>
      <w:r w:rsidRPr="00B034E7">
        <w:rPr>
          <w:rFonts w:ascii="Times New Roman" w:hAnsi="Times New Roman" w:cs="Times New Roman"/>
          <w:i/>
          <w:iCs/>
        </w:rPr>
        <w:t xml:space="preserve">отговорни координатори, координатори излъчване </w:t>
      </w:r>
      <w:r w:rsidRPr="00B034E7">
        <w:rPr>
          <w:rFonts w:ascii="Times New Roman" w:hAnsi="Times New Roman" w:cs="Times New Roman"/>
        </w:rPr>
        <w:t xml:space="preserve">и </w:t>
      </w:r>
      <w:r w:rsidRPr="00B034E7">
        <w:rPr>
          <w:rFonts w:ascii="Times New Roman" w:hAnsi="Times New Roman" w:cs="Times New Roman"/>
          <w:i/>
          <w:iCs/>
        </w:rPr>
        <w:t>режисьори на видеосмесителен пулт.</w:t>
      </w:r>
      <w:r w:rsidRPr="00B034E7">
        <w:rPr>
          <w:rFonts w:ascii="Times New Roman" w:hAnsi="Times New Roman" w:cs="Times New Roman"/>
        </w:rPr>
        <w:t xml:space="preserve"> Основните задачи са ежедневно подготвяне на сценарии за отделните програми, които се предоставят за сведение на всички продуценти на предавания, както и навременното и безаварийно излъчване на същите такива. Служителите в този сектор също работят с </w:t>
      </w:r>
      <w:r w:rsidRPr="00B034E7">
        <w:rPr>
          <w:rFonts w:ascii="Times New Roman" w:hAnsi="Times New Roman" w:cs="Times New Roman"/>
          <w:lang w:val="en-US"/>
        </w:rPr>
        <w:t xml:space="preserve">AVID </w:t>
      </w:r>
      <w:r w:rsidRPr="00B034E7">
        <w:rPr>
          <w:rFonts w:ascii="Times New Roman" w:hAnsi="Times New Roman" w:cs="Times New Roman"/>
        </w:rPr>
        <w:t xml:space="preserve">и </w:t>
      </w:r>
      <w:r w:rsidRPr="00B034E7">
        <w:rPr>
          <w:rFonts w:ascii="Times New Roman" w:hAnsi="Times New Roman" w:cs="Times New Roman"/>
          <w:lang w:val="en-US"/>
        </w:rPr>
        <w:t xml:space="preserve">Content Manager – </w:t>
      </w:r>
      <w:r w:rsidRPr="00B034E7">
        <w:rPr>
          <w:rFonts w:ascii="Times New Roman" w:hAnsi="Times New Roman" w:cs="Times New Roman"/>
        </w:rPr>
        <w:t xml:space="preserve">модули </w:t>
      </w:r>
      <w:r w:rsidRPr="00B034E7">
        <w:rPr>
          <w:rFonts w:ascii="Times New Roman" w:hAnsi="Times New Roman" w:cs="Times New Roman"/>
          <w:lang w:val="en-US"/>
        </w:rPr>
        <w:t>Planner</w:t>
      </w:r>
      <w:r w:rsidRPr="00B034E7">
        <w:rPr>
          <w:rFonts w:ascii="Times New Roman" w:hAnsi="Times New Roman" w:cs="Times New Roman"/>
        </w:rPr>
        <w:t xml:space="preserve"> и</w:t>
      </w:r>
      <w:r w:rsidRPr="00B034E7">
        <w:rPr>
          <w:rFonts w:ascii="Times New Roman" w:hAnsi="Times New Roman" w:cs="Times New Roman"/>
          <w:lang w:val="en-US"/>
        </w:rPr>
        <w:t xml:space="preserve"> </w:t>
      </w:r>
      <w:r w:rsidRPr="00B034E7">
        <w:rPr>
          <w:rFonts w:ascii="Times New Roman" w:hAnsi="Times New Roman" w:cs="Times New Roman"/>
        </w:rPr>
        <w:t xml:space="preserve"> </w:t>
      </w:r>
      <w:r w:rsidRPr="00B034E7">
        <w:rPr>
          <w:rFonts w:ascii="Times New Roman" w:hAnsi="Times New Roman" w:cs="Times New Roman"/>
          <w:lang w:val="en-US"/>
        </w:rPr>
        <w:t xml:space="preserve">Library. </w:t>
      </w:r>
      <w:r w:rsidRPr="00B034E7">
        <w:rPr>
          <w:rFonts w:ascii="Times New Roman" w:hAnsi="Times New Roman" w:cs="Times New Roman"/>
        </w:rPr>
        <w:t>Извършват координация с творческите и технически екипи на предаванията, участващи пряко в излъчваната програма и следят за спазването на програмната дисциплина.</w:t>
      </w:r>
    </w:p>
    <w:p w14:paraId="084A8F71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</w:p>
    <w:p w14:paraId="2F6DA9C2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034E7"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  <w:b/>
          <w:bCs/>
        </w:rPr>
        <w:t>3. Сектор „Програмно осигуряване“</w:t>
      </w:r>
    </w:p>
    <w:p w14:paraId="1D164ACD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  <w:b/>
          <w:bCs/>
        </w:rPr>
        <w:tab/>
      </w:r>
      <w:r w:rsidRPr="00B034E7">
        <w:rPr>
          <w:rFonts w:ascii="Times New Roman" w:hAnsi="Times New Roman" w:cs="Times New Roman"/>
        </w:rPr>
        <w:t xml:space="preserve">В сектор „Програмно осигуряване“ дейностите се ръководят от </w:t>
      </w:r>
      <w:r w:rsidRPr="00B034E7">
        <w:rPr>
          <w:rFonts w:ascii="Times New Roman" w:hAnsi="Times New Roman" w:cs="Times New Roman"/>
          <w:i/>
          <w:iCs/>
        </w:rPr>
        <w:t>отговорни координатори</w:t>
      </w:r>
      <w:r w:rsidRPr="00B034E7">
        <w:rPr>
          <w:rFonts w:ascii="Times New Roman" w:hAnsi="Times New Roman" w:cs="Times New Roman"/>
        </w:rPr>
        <w:t xml:space="preserve">. Служителите в сектора отговарят за обезпечаване на технологичната необходимост за осигуряване на планирането и излъчването на програмите на БНТ.  Основните задачи са контролиране на дейността по осигуряване на файловете, планирани за излъчване; координиране и приемане на файловете; заявяване на видеоносители за прехвърляне в </w:t>
      </w:r>
      <w:r w:rsidRPr="00B034E7">
        <w:rPr>
          <w:rFonts w:ascii="Times New Roman" w:hAnsi="Times New Roman" w:cs="Times New Roman"/>
          <w:lang w:val="en-US"/>
        </w:rPr>
        <w:t>AVID</w:t>
      </w:r>
      <w:r w:rsidRPr="00B034E7">
        <w:rPr>
          <w:rFonts w:ascii="Times New Roman" w:hAnsi="Times New Roman" w:cs="Times New Roman"/>
        </w:rPr>
        <w:t xml:space="preserve"> системата, ако е необходимо; въвеждане на данните на предаванията в модул </w:t>
      </w:r>
      <w:r w:rsidRPr="00B034E7">
        <w:rPr>
          <w:rFonts w:ascii="Times New Roman" w:hAnsi="Times New Roman" w:cs="Times New Roman"/>
          <w:lang w:val="en-US"/>
        </w:rPr>
        <w:t>Library</w:t>
      </w:r>
      <w:r w:rsidRPr="00B034E7">
        <w:rPr>
          <w:rFonts w:ascii="Times New Roman" w:hAnsi="Times New Roman" w:cs="Times New Roman"/>
        </w:rPr>
        <w:t xml:space="preserve"> на системата </w:t>
      </w:r>
      <w:r w:rsidRPr="00B034E7">
        <w:rPr>
          <w:rFonts w:ascii="Times New Roman" w:hAnsi="Times New Roman" w:cs="Times New Roman"/>
          <w:lang w:val="en-US"/>
        </w:rPr>
        <w:t xml:space="preserve">Content manager; </w:t>
      </w:r>
      <w:proofErr w:type="spellStart"/>
      <w:r w:rsidRPr="00B034E7">
        <w:rPr>
          <w:rFonts w:ascii="Times New Roman" w:hAnsi="Times New Roman" w:cs="Times New Roman"/>
          <w:lang w:val="en-US"/>
        </w:rPr>
        <w:t>обработване</w:t>
      </w:r>
      <w:proofErr w:type="spellEnd"/>
      <w:r w:rsidRPr="00B034E7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B034E7">
        <w:rPr>
          <w:rFonts w:ascii="Times New Roman" w:hAnsi="Times New Roman" w:cs="Times New Roman"/>
          <w:lang w:val="en-US"/>
        </w:rPr>
        <w:t>съхраняване</w:t>
      </w:r>
      <w:proofErr w:type="spellEnd"/>
      <w:r w:rsidRPr="00B034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4E7">
        <w:rPr>
          <w:rFonts w:ascii="Times New Roman" w:hAnsi="Times New Roman" w:cs="Times New Roman"/>
          <w:lang w:val="en-US"/>
        </w:rPr>
        <w:t>на</w:t>
      </w:r>
      <w:proofErr w:type="spellEnd"/>
      <w:r w:rsidRPr="00B034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4E7">
        <w:rPr>
          <w:rFonts w:ascii="Times New Roman" w:hAnsi="Times New Roman" w:cs="Times New Roman"/>
          <w:lang w:val="en-US"/>
        </w:rPr>
        <w:t>документацията</w:t>
      </w:r>
      <w:proofErr w:type="spellEnd"/>
      <w:r w:rsidRPr="00B034E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034E7">
        <w:rPr>
          <w:rFonts w:ascii="Times New Roman" w:hAnsi="Times New Roman" w:cs="Times New Roman"/>
          <w:lang w:val="en-US"/>
        </w:rPr>
        <w:t>придружаваща</w:t>
      </w:r>
      <w:proofErr w:type="spellEnd"/>
      <w:r w:rsidRPr="00B034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4E7">
        <w:rPr>
          <w:rFonts w:ascii="Times New Roman" w:hAnsi="Times New Roman" w:cs="Times New Roman"/>
          <w:lang w:val="en-US"/>
        </w:rPr>
        <w:t>предаванията</w:t>
      </w:r>
      <w:proofErr w:type="spellEnd"/>
      <w:r w:rsidRPr="00B034E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034E7">
        <w:rPr>
          <w:rFonts w:ascii="Times New Roman" w:hAnsi="Times New Roman" w:cs="Times New Roman"/>
          <w:lang w:val="en-US"/>
        </w:rPr>
        <w:t>постъпили</w:t>
      </w:r>
      <w:proofErr w:type="spellEnd"/>
      <w:r w:rsidRPr="00B034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4E7">
        <w:rPr>
          <w:rFonts w:ascii="Times New Roman" w:hAnsi="Times New Roman" w:cs="Times New Roman"/>
          <w:lang w:val="en-US"/>
        </w:rPr>
        <w:t>за</w:t>
      </w:r>
      <w:proofErr w:type="spellEnd"/>
      <w:r w:rsidRPr="00B034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4E7">
        <w:rPr>
          <w:rFonts w:ascii="Times New Roman" w:hAnsi="Times New Roman" w:cs="Times New Roman"/>
          <w:lang w:val="en-US"/>
        </w:rPr>
        <w:t>излъчване</w:t>
      </w:r>
      <w:proofErr w:type="spellEnd"/>
      <w:r w:rsidRPr="00B034E7">
        <w:rPr>
          <w:rFonts w:ascii="Times New Roman" w:hAnsi="Times New Roman" w:cs="Times New Roman"/>
          <w:lang w:val="en-US"/>
        </w:rPr>
        <w:t>.</w:t>
      </w:r>
      <w:r w:rsidRPr="00B034E7">
        <w:rPr>
          <w:rFonts w:ascii="Times New Roman" w:hAnsi="Times New Roman" w:cs="Times New Roman"/>
        </w:rPr>
        <w:t xml:space="preserve"> Всички дейности се координират с останалите два сектора.</w:t>
      </w:r>
    </w:p>
    <w:p w14:paraId="7B404D58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</w:rPr>
      </w:pPr>
    </w:p>
    <w:p w14:paraId="6CE435FB" w14:textId="77777777" w:rsidR="00A112C8" w:rsidRPr="00B034E7" w:rsidRDefault="00A112C8" w:rsidP="00B034E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034E7">
        <w:rPr>
          <w:rFonts w:ascii="Times New Roman" w:hAnsi="Times New Roman" w:cs="Times New Roman"/>
        </w:rPr>
        <w:tab/>
        <w:t xml:space="preserve">Работата на Координационен център е да взаимодейства с всички звена на БНТ за безпроблемно подсигуряване и излъчване на програмите на обществената медия. </w:t>
      </w:r>
    </w:p>
    <w:p w14:paraId="09F7D8B2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14:paraId="0440D78B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14:paraId="4699AFC9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034E7">
        <w:rPr>
          <w:rFonts w:ascii="Times New Roman" w:hAnsi="Times New Roman" w:cs="Times New Roman"/>
          <w:b/>
          <w:bCs/>
        </w:rPr>
        <w:lastRenderedPageBreak/>
        <w:t xml:space="preserve">             </w:t>
      </w:r>
      <w:r w:rsidRPr="00B034E7">
        <w:rPr>
          <w:rFonts w:ascii="Times New Roman" w:hAnsi="Times New Roman" w:cs="Times New Roman"/>
        </w:rPr>
        <w:t>Координационният център може да приеме за обучение до трима - четирима</w:t>
      </w:r>
      <w:r>
        <w:rPr>
          <w:rFonts w:ascii="Times New Roman" w:hAnsi="Times New Roman" w:cs="Times New Roman"/>
        </w:rPr>
        <w:t xml:space="preserve"> студенти за период от един до два</w:t>
      </w:r>
      <w:r w:rsidRPr="00B034E7">
        <w:rPr>
          <w:rFonts w:ascii="Times New Roman" w:hAnsi="Times New Roman" w:cs="Times New Roman"/>
        </w:rPr>
        <w:t xml:space="preserve"> месеца за следните професии:</w:t>
      </w:r>
    </w:p>
    <w:p w14:paraId="10F98604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4F9712AE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Координатор програмиране – перспективно и актуално (сектор „Програмиране и планиране“)</w:t>
      </w:r>
      <w:r>
        <w:rPr>
          <w:rFonts w:ascii="Times New Roman" w:hAnsi="Times New Roman" w:cs="Times New Roman"/>
        </w:rPr>
        <w:t xml:space="preserve"> – период: 1 месец</w:t>
      </w:r>
      <w:r w:rsidRPr="00B034E7">
        <w:rPr>
          <w:rFonts w:ascii="Times New Roman" w:hAnsi="Times New Roman" w:cs="Times New Roman"/>
        </w:rPr>
        <w:t>;</w:t>
      </w:r>
    </w:p>
    <w:p w14:paraId="71B48522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Координатор излъчване (сектор „Излъчване“)</w:t>
      </w:r>
      <w:r>
        <w:rPr>
          <w:rFonts w:ascii="Times New Roman" w:hAnsi="Times New Roman" w:cs="Times New Roman"/>
        </w:rPr>
        <w:t xml:space="preserve"> – период: 2 месеца</w:t>
      </w:r>
      <w:r w:rsidRPr="00B034E7">
        <w:rPr>
          <w:rFonts w:ascii="Times New Roman" w:hAnsi="Times New Roman" w:cs="Times New Roman"/>
        </w:rPr>
        <w:t>;</w:t>
      </w:r>
    </w:p>
    <w:p w14:paraId="35646715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Асистент продукция (сектор „Програмно осигуряване“)</w:t>
      </w:r>
      <w:r>
        <w:rPr>
          <w:rFonts w:ascii="Times New Roman" w:hAnsi="Times New Roman" w:cs="Times New Roman"/>
        </w:rPr>
        <w:t xml:space="preserve"> – период: 1 месец.</w:t>
      </w:r>
    </w:p>
    <w:p w14:paraId="67D362AC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337D5CB7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Студент</w:t>
      </w:r>
      <w:r>
        <w:rPr>
          <w:rFonts w:ascii="Times New Roman" w:hAnsi="Times New Roman" w:cs="Times New Roman"/>
        </w:rPr>
        <w:t>ите би следвало да са в последен</w:t>
      </w:r>
      <w:r w:rsidRPr="00B034E7">
        <w:rPr>
          <w:rFonts w:ascii="Times New Roman" w:hAnsi="Times New Roman" w:cs="Times New Roman"/>
        </w:rPr>
        <w:t xml:space="preserve"> курс на обучение, с хуманитарни познания и компютърни умения (минимум работа с </w:t>
      </w:r>
      <w:r w:rsidRPr="00B034E7">
        <w:rPr>
          <w:rFonts w:ascii="Times New Roman" w:hAnsi="Times New Roman" w:cs="Times New Roman"/>
          <w:lang w:val="en-US"/>
        </w:rPr>
        <w:t xml:space="preserve">Microsoft Office </w:t>
      </w:r>
      <w:r w:rsidRPr="00B034E7">
        <w:rPr>
          <w:rFonts w:ascii="Times New Roman" w:hAnsi="Times New Roman" w:cs="Times New Roman"/>
        </w:rPr>
        <w:t>пакет). Задачите, които биха изпълнявали по време на стажа ще бъдат пряко свързани с конкретната работа и задачи на съответните отдели в Координационния център, включително и вземане на решения в пряк ефир под ръководството и наблюдението на съответните наставници.</w:t>
      </w:r>
    </w:p>
    <w:p w14:paraId="6B5AB876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12637ADC" w14:textId="46786974" w:rsidR="00A112C8" w:rsidRPr="00B034E7" w:rsidRDefault="00A112C8" w:rsidP="00B034E7">
      <w:pPr>
        <w:pStyle w:val="Standard"/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 xml:space="preserve">Наставници за сектор „Програмиране и планиране“ ще бъдат </w:t>
      </w:r>
      <w:r w:rsidR="00A972A3">
        <w:rPr>
          <w:rFonts w:ascii="Times New Roman" w:hAnsi="Times New Roman" w:cs="Times New Roman"/>
        </w:rPr>
        <w:t>Албена Генадиева</w:t>
      </w:r>
      <w:r w:rsidRPr="00B034E7">
        <w:rPr>
          <w:rFonts w:ascii="Times New Roman" w:hAnsi="Times New Roman" w:cs="Times New Roman"/>
        </w:rPr>
        <w:t xml:space="preserve"> и Миглена </w:t>
      </w:r>
      <w:proofErr w:type="spellStart"/>
      <w:r w:rsidRPr="00B034E7">
        <w:rPr>
          <w:rFonts w:ascii="Times New Roman" w:hAnsi="Times New Roman" w:cs="Times New Roman"/>
        </w:rPr>
        <w:t>Казарян</w:t>
      </w:r>
      <w:proofErr w:type="spellEnd"/>
      <w:r w:rsidRPr="00B034E7">
        <w:rPr>
          <w:rFonts w:ascii="Times New Roman" w:hAnsi="Times New Roman" w:cs="Times New Roman"/>
        </w:rPr>
        <w:t xml:space="preserve"> – отговорни координатори – планиране и програмиране;</w:t>
      </w:r>
    </w:p>
    <w:p w14:paraId="0D6D044B" w14:textId="03112AD0" w:rsidR="00A112C8" w:rsidRPr="00B034E7" w:rsidRDefault="00A112C8" w:rsidP="00B034E7">
      <w:pPr>
        <w:pStyle w:val="Standard"/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Наставници за сектор „Излъчване“ ще бъдат Кирил Кирилов</w:t>
      </w:r>
      <w:r w:rsidR="00332394">
        <w:rPr>
          <w:rFonts w:ascii="Times New Roman" w:hAnsi="Times New Roman" w:cs="Times New Roman"/>
        </w:rPr>
        <w:t xml:space="preserve"> и Даниела Янкова</w:t>
      </w:r>
      <w:r w:rsidRPr="00B034E7">
        <w:rPr>
          <w:rFonts w:ascii="Times New Roman" w:hAnsi="Times New Roman" w:cs="Times New Roman"/>
        </w:rPr>
        <w:t xml:space="preserve"> – отговорни координатори – излъчване;</w:t>
      </w:r>
    </w:p>
    <w:p w14:paraId="2A4A77D5" w14:textId="77777777" w:rsidR="00A112C8" w:rsidRPr="00B034E7" w:rsidRDefault="00A112C8" w:rsidP="00B034E7">
      <w:pPr>
        <w:pStyle w:val="Standard"/>
        <w:tabs>
          <w:tab w:val="left" w:pos="72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34E7">
        <w:rPr>
          <w:rFonts w:ascii="Times New Roman" w:hAnsi="Times New Roman" w:cs="Times New Roman"/>
        </w:rPr>
        <w:t>Наставници за сектор „Програмно осигуряване“ ще бъдат Иван Атанасов и Илиян Агайн – отговорни координатори – програмно осигуряване.</w:t>
      </w:r>
    </w:p>
    <w:p w14:paraId="05E3DDE8" w14:textId="77777777" w:rsidR="00A112C8" w:rsidRPr="00B034E7" w:rsidRDefault="00A112C8" w:rsidP="00B034E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11C4B140" w14:textId="77777777" w:rsidR="00A112C8" w:rsidRPr="00B034E7" w:rsidRDefault="00A112C8" w:rsidP="00B034E7">
      <w:pPr>
        <w:pStyle w:val="Standard"/>
        <w:tabs>
          <w:tab w:val="left" w:pos="4860"/>
        </w:tabs>
        <w:jc w:val="both"/>
        <w:rPr>
          <w:rFonts w:ascii="Times New Roman" w:hAnsi="Times New Roman" w:cs="Times New Roman"/>
        </w:rPr>
      </w:pPr>
    </w:p>
    <w:sectPr w:rsidR="00A112C8" w:rsidRPr="00B034E7" w:rsidSect="00E538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97F0" w14:textId="77777777" w:rsidR="000A2F95" w:rsidRDefault="000A2F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D8934D" w14:textId="77777777" w:rsidR="000A2F95" w:rsidRDefault="000A2F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5E14" w14:textId="77777777" w:rsidR="000A2F95" w:rsidRDefault="000A2F95" w:rsidP="00E3755E">
      <w:pPr>
        <w:jc w:val="center"/>
        <w:rPr>
          <w:rFonts w:cs="Times New Roman"/>
        </w:rPr>
      </w:pPr>
    </w:p>
  </w:footnote>
  <w:footnote w:type="continuationSeparator" w:id="0">
    <w:p w14:paraId="2EA67818" w14:textId="77777777" w:rsidR="000A2F95" w:rsidRDefault="000A2F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757"/>
    <w:multiLevelType w:val="multilevel"/>
    <w:tmpl w:val="2F263E7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096659"/>
    <w:multiLevelType w:val="multilevel"/>
    <w:tmpl w:val="4D26322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7EA23D6"/>
    <w:multiLevelType w:val="multilevel"/>
    <w:tmpl w:val="E7040724"/>
    <w:styleLink w:val="WW8Num4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C2C7813"/>
    <w:multiLevelType w:val="multilevel"/>
    <w:tmpl w:val="6EC613C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FF93BFC"/>
    <w:multiLevelType w:val="multilevel"/>
    <w:tmpl w:val="086EDB02"/>
    <w:styleLink w:val="WW8Num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2DE2DAD"/>
    <w:multiLevelType w:val="multilevel"/>
    <w:tmpl w:val="1170413A"/>
    <w:styleLink w:val="WW8Num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CF124D7"/>
    <w:multiLevelType w:val="multilevel"/>
    <w:tmpl w:val="F350D1B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D64484D"/>
    <w:multiLevelType w:val="multilevel"/>
    <w:tmpl w:val="CBDAE4D6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EE87003"/>
    <w:multiLevelType w:val="multilevel"/>
    <w:tmpl w:val="C9765188"/>
    <w:styleLink w:val="WW8Num9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511F4AAA"/>
    <w:multiLevelType w:val="multilevel"/>
    <w:tmpl w:val="278C69D6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5A30779"/>
    <w:multiLevelType w:val="multilevel"/>
    <w:tmpl w:val="98D0FCDC"/>
    <w:styleLink w:val="WW8Num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70192CDE"/>
    <w:multiLevelType w:val="multilevel"/>
    <w:tmpl w:val="E558F93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581719703">
    <w:abstractNumId w:val="0"/>
  </w:num>
  <w:num w:numId="2" w16cid:durableId="1807551480">
    <w:abstractNumId w:val="1"/>
  </w:num>
  <w:num w:numId="3" w16cid:durableId="1540822050">
    <w:abstractNumId w:val="10"/>
  </w:num>
  <w:num w:numId="4" w16cid:durableId="951594734">
    <w:abstractNumId w:val="2"/>
  </w:num>
  <w:num w:numId="5" w16cid:durableId="1261257597">
    <w:abstractNumId w:val="4"/>
  </w:num>
  <w:num w:numId="6" w16cid:durableId="548342644">
    <w:abstractNumId w:val="7"/>
  </w:num>
  <w:num w:numId="7" w16cid:durableId="136069966">
    <w:abstractNumId w:val="6"/>
  </w:num>
  <w:num w:numId="8" w16cid:durableId="545414782">
    <w:abstractNumId w:val="5"/>
  </w:num>
  <w:num w:numId="9" w16cid:durableId="130824985">
    <w:abstractNumId w:val="8"/>
  </w:num>
  <w:num w:numId="10" w16cid:durableId="604925022">
    <w:abstractNumId w:val="3"/>
  </w:num>
  <w:num w:numId="11" w16cid:durableId="209653642">
    <w:abstractNumId w:val="11"/>
  </w:num>
  <w:num w:numId="12" w16cid:durableId="55445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A7"/>
    <w:rsid w:val="00021621"/>
    <w:rsid w:val="000A2F95"/>
    <w:rsid w:val="000A6F25"/>
    <w:rsid w:val="000E5DCC"/>
    <w:rsid w:val="00190564"/>
    <w:rsid w:val="002073F2"/>
    <w:rsid w:val="00215D2A"/>
    <w:rsid w:val="00230252"/>
    <w:rsid w:val="0028717F"/>
    <w:rsid w:val="0029348A"/>
    <w:rsid w:val="00311622"/>
    <w:rsid w:val="00324133"/>
    <w:rsid w:val="003313D8"/>
    <w:rsid w:val="00332394"/>
    <w:rsid w:val="00356AF5"/>
    <w:rsid w:val="003F0198"/>
    <w:rsid w:val="004268BD"/>
    <w:rsid w:val="00490700"/>
    <w:rsid w:val="004A2219"/>
    <w:rsid w:val="004B0338"/>
    <w:rsid w:val="004B602D"/>
    <w:rsid w:val="00540F47"/>
    <w:rsid w:val="00581F33"/>
    <w:rsid w:val="005966DC"/>
    <w:rsid w:val="005A4BE0"/>
    <w:rsid w:val="005A735B"/>
    <w:rsid w:val="005B6AEF"/>
    <w:rsid w:val="00607C64"/>
    <w:rsid w:val="00633BFB"/>
    <w:rsid w:val="00665534"/>
    <w:rsid w:val="006836D5"/>
    <w:rsid w:val="00693E54"/>
    <w:rsid w:val="007D7E36"/>
    <w:rsid w:val="0087211E"/>
    <w:rsid w:val="008A4730"/>
    <w:rsid w:val="008A65A5"/>
    <w:rsid w:val="008F6D9E"/>
    <w:rsid w:val="00902C1B"/>
    <w:rsid w:val="00971CCD"/>
    <w:rsid w:val="00985CCA"/>
    <w:rsid w:val="009943D5"/>
    <w:rsid w:val="009C062F"/>
    <w:rsid w:val="00A112C8"/>
    <w:rsid w:val="00A2037F"/>
    <w:rsid w:val="00A429BD"/>
    <w:rsid w:val="00A57CB7"/>
    <w:rsid w:val="00A62025"/>
    <w:rsid w:val="00A742EF"/>
    <w:rsid w:val="00A824FC"/>
    <w:rsid w:val="00A972A3"/>
    <w:rsid w:val="00AD053D"/>
    <w:rsid w:val="00AD2F99"/>
    <w:rsid w:val="00B034E7"/>
    <w:rsid w:val="00B159E7"/>
    <w:rsid w:val="00B2190B"/>
    <w:rsid w:val="00B51A78"/>
    <w:rsid w:val="00B62114"/>
    <w:rsid w:val="00B744A7"/>
    <w:rsid w:val="00CC35FA"/>
    <w:rsid w:val="00CC6F9C"/>
    <w:rsid w:val="00D06D89"/>
    <w:rsid w:val="00D615E7"/>
    <w:rsid w:val="00D6164D"/>
    <w:rsid w:val="00D940D9"/>
    <w:rsid w:val="00DA2BC9"/>
    <w:rsid w:val="00DF69FF"/>
    <w:rsid w:val="00E25153"/>
    <w:rsid w:val="00E3755E"/>
    <w:rsid w:val="00E5054D"/>
    <w:rsid w:val="00E538F6"/>
    <w:rsid w:val="00E955ED"/>
    <w:rsid w:val="00E96AE4"/>
    <w:rsid w:val="00F039A1"/>
    <w:rsid w:val="00F157F3"/>
    <w:rsid w:val="00F37A06"/>
    <w:rsid w:val="00F658CE"/>
    <w:rsid w:val="00F96D4F"/>
    <w:rsid w:val="00FA23F2"/>
    <w:rsid w:val="00FA59E4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821A3"/>
  <w15:docId w15:val="{5697B445-625A-4D14-9468-34D6B3B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F6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val="bg-BG" w:eastAsia="zh-CN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E538F6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2025"/>
    <w:rPr>
      <w:rFonts w:ascii="Calibri" w:hAnsi="Calibri" w:cs="Calibri"/>
      <w:b/>
      <w:bCs/>
      <w:kern w:val="3"/>
      <w:sz w:val="28"/>
      <w:szCs w:val="28"/>
      <w:lang w:val="bg-BG" w:eastAsia="zh-CN"/>
    </w:rPr>
  </w:style>
  <w:style w:type="paragraph" w:customStyle="1" w:styleId="Standard">
    <w:name w:val="Standard"/>
    <w:uiPriority w:val="99"/>
    <w:rsid w:val="00E538F6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val="bg-BG" w:eastAsia="zh-CN"/>
    </w:rPr>
  </w:style>
  <w:style w:type="paragraph" w:customStyle="1" w:styleId="Heading">
    <w:name w:val="Heading"/>
    <w:basedOn w:val="Standard"/>
    <w:next w:val="Textbody"/>
    <w:uiPriority w:val="99"/>
    <w:rsid w:val="00E538F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538F6"/>
    <w:pPr>
      <w:spacing w:after="120"/>
    </w:pPr>
  </w:style>
  <w:style w:type="paragraph" w:styleId="List">
    <w:name w:val="List"/>
    <w:basedOn w:val="Textbody"/>
    <w:uiPriority w:val="99"/>
    <w:rsid w:val="00E538F6"/>
  </w:style>
  <w:style w:type="paragraph" w:styleId="Caption">
    <w:name w:val="caption"/>
    <w:basedOn w:val="Standard"/>
    <w:uiPriority w:val="99"/>
    <w:qFormat/>
    <w:rsid w:val="00E538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538F6"/>
    <w:pPr>
      <w:suppressLineNumbers/>
    </w:pPr>
  </w:style>
  <w:style w:type="paragraph" w:customStyle="1" w:styleId="Framecontents">
    <w:name w:val="Frame contents"/>
    <w:basedOn w:val="Standard"/>
    <w:uiPriority w:val="99"/>
    <w:rsid w:val="00E538F6"/>
  </w:style>
  <w:style w:type="paragraph" w:styleId="Header">
    <w:name w:val="header"/>
    <w:basedOn w:val="Standard"/>
    <w:link w:val="HeaderChar"/>
    <w:uiPriority w:val="99"/>
    <w:rsid w:val="00E53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025"/>
    <w:rPr>
      <w:kern w:val="3"/>
      <w:sz w:val="24"/>
      <w:szCs w:val="24"/>
      <w:lang w:val="bg-BG" w:eastAsia="zh-CN"/>
    </w:rPr>
  </w:style>
  <w:style w:type="paragraph" w:styleId="BalloonText">
    <w:name w:val="Balloon Text"/>
    <w:basedOn w:val="Standard"/>
    <w:link w:val="BalloonTextChar"/>
    <w:uiPriority w:val="99"/>
    <w:semiHidden/>
    <w:rsid w:val="00E53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025"/>
    <w:rPr>
      <w:rFonts w:ascii="Times New Roman" w:hAnsi="Times New Roman" w:cs="Times New Roman"/>
      <w:kern w:val="3"/>
      <w:sz w:val="2"/>
      <w:szCs w:val="2"/>
      <w:lang w:val="bg-BG" w:eastAsia="zh-CN"/>
    </w:rPr>
  </w:style>
  <w:style w:type="paragraph" w:customStyle="1" w:styleId="Corpodetexto">
    <w:name w:val="Corpo de texto"/>
    <w:basedOn w:val="Standard"/>
    <w:uiPriority w:val="99"/>
    <w:rsid w:val="00E538F6"/>
    <w:pPr>
      <w:suppressAutoHyphens w:val="0"/>
      <w:overflowPunct w:val="0"/>
      <w:autoSpaceDE w:val="0"/>
    </w:pPr>
    <w:rPr>
      <w:rFonts w:ascii="MS Serif" w:hAnsi="MS Serif" w:cs="MS Serif"/>
      <w:sz w:val="20"/>
      <w:szCs w:val="20"/>
      <w:lang w:val="en-US"/>
    </w:rPr>
  </w:style>
  <w:style w:type="paragraph" w:customStyle="1" w:styleId="1">
    <w:name w:val="Обикновен текст1"/>
    <w:basedOn w:val="Standard"/>
    <w:uiPriority w:val="99"/>
    <w:rsid w:val="00E538F6"/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538F6"/>
  </w:style>
  <w:style w:type="character" w:customStyle="1" w:styleId="WW8Num12z8">
    <w:name w:val="WW8Num12z8"/>
    <w:uiPriority w:val="99"/>
    <w:rsid w:val="00E538F6"/>
  </w:style>
  <w:style w:type="character" w:customStyle="1" w:styleId="WW8Num12z7">
    <w:name w:val="WW8Num12z7"/>
    <w:uiPriority w:val="99"/>
    <w:rsid w:val="00E538F6"/>
  </w:style>
  <w:style w:type="character" w:customStyle="1" w:styleId="WW8Num12z6">
    <w:name w:val="WW8Num12z6"/>
    <w:uiPriority w:val="99"/>
    <w:rsid w:val="00E538F6"/>
  </w:style>
  <w:style w:type="character" w:customStyle="1" w:styleId="WW8Num12z5">
    <w:name w:val="WW8Num12z5"/>
    <w:uiPriority w:val="99"/>
    <w:rsid w:val="00E538F6"/>
  </w:style>
  <w:style w:type="character" w:customStyle="1" w:styleId="WW8Num12z4">
    <w:name w:val="WW8Num12z4"/>
    <w:uiPriority w:val="99"/>
    <w:rsid w:val="00E538F6"/>
  </w:style>
  <w:style w:type="character" w:customStyle="1" w:styleId="WW8Num12z3">
    <w:name w:val="WW8Num12z3"/>
    <w:uiPriority w:val="99"/>
    <w:rsid w:val="00E538F6"/>
  </w:style>
  <w:style w:type="character" w:customStyle="1" w:styleId="WW8Num12z2">
    <w:name w:val="WW8Num12z2"/>
    <w:uiPriority w:val="99"/>
    <w:rsid w:val="00E538F6"/>
  </w:style>
  <w:style w:type="character" w:customStyle="1" w:styleId="WW8Num12z1">
    <w:name w:val="WW8Num12z1"/>
    <w:uiPriority w:val="99"/>
    <w:rsid w:val="00E538F6"/>
  </w:style>
  <w:style w:type="character" w:customStyle="1" w:styleId="WW8Num12z0">
    <w:name w:val="WW8Num12z0"/>
    <w:uiPriority w:val="99"/>
    <w:rsid w:val="00E538F6"/>
  </w:style>
  <w:style w:type="character" w:customStyle="1" w:styleId="WW8Num11z8">
    <w:name w:val="WW8Num11z8"/>
    <w:uiPriority w:val="99"/>
    <w:rsid w:val="00E538F6"/>
  </w:style>
  <w:style w:type="character" w:customStyle="1" w:styleId="WW8Num11z7">
    <w:name w:val="WW8Num11z7"/>
    <w:uiPriority w:val="99"/>
    <w:rsid w:val="00E538F6"/>
  </w:style>
  <w:style w:type="character" w:customStyle="1" w:styleId="WW8Num11z6">
    <w:name w:val="WW8Num11z6"/>
    <w:uiPriority w:val="99"/>
    <w:rsid w:val="00E538F6"/>
  </w:style>
  <w:style w:type="character" w:customStyle="1" w:styleId="WW8Num11z5">
    <w:name w:val="WW8Num11z5"/>
    <w:uiPriority w:val="99"/>
    <w:rsid w:val="00E538F6"/>
  </w:style>
  <w:style w:type="character" w:customStyle="1" w:styleId="WW8Num11z4">
    <w:name w:val="WW8Num11z4"/>
    <w:uiPriority w:val="99"/>
    <w:rsid w:val="00E538F6"/>
  </w:style>
  <w:style w:type="character" w:customStyle="1" w:styleId="WW8Num11z3">
    <w:name w:val="WW8Num11z3"/>
    <w:uiPriority w:val="99"/>
    <w:rsid w:val="00E538F6"/>
  </w:style>
  <w:style w:type="character" w:customStyle="1" w:styleId="WW8Num11z2">
    <w:name w:val="WW8Num11z2"/>
    <w:uiPriority w:val="99"/>
    <w:rsid w:val="00E538F6"/>
  </w:style>
  <w:style w:type="character" w:customStyle="1" w:styleId="WW8Num11z1">
    <w:name w:val="WW8Num11z1"/>
    <w:uiPriority w:val="99"/>
    <w:rsid w:val="00E538F6"/>
  </w:style>
  <w:style w:type="character" w:customStyle="1" w:styleId="WW8Num11z0">
    <w:name w:val="WW8Num11z0"/>
    <w:uiPriority w:val="99"/>
    <w:rsid w:val="00E538F6"/>
  </w:style>
  <w:style w:type="character" w:customStyle="1" w:styleId="WW8Num10z8">
    <w:name w:val="WW8Num10z8"/>
    <w:uiPriority w:val="99"/>
    <w:rsid w:val="00E538F6"/>
  </w:style>
  <w:style w:type="character" w:customStyle="1" w:styleId="WW8Num10z7">
    <w:name w:val="WW8Num10z7"/>
    <w:uiPriority w:val="99"/>
    <w:rsid w:val="00E538F6"/>
  </w:style>
  <w:style w:type="character" w:customStyle="1" w:styleId="WW8Num10z6">
    <w:name w:val="WW8Num10z6"/>
    <w:uiPriority w:val="99"/>
    <w:rsid w:val="00E538F6"/>
  </w:style>
  <w:style w:type="character" w:customStyle="1" w:styleId="WW8Num10z5">
    <w:name w:val="WW8Num10z5"/>
    <w:uiPriority w:val="99"/>
    <w:rsid w:val="00E538F6"/>
  </w:style>
  <w:style w:type="character" w:customStyle="1" w:styleId="WW8Num10z4">
    <w:name w:val="WW8Num10z4"/>
    <w:uiPriority w:val="99"/>
    <w:rsid w:val="00E538F6"/>
  </w:style>
  <w:style w:type="character" w:customStyle="1" w:styleId="WW8Num10z3">
    <w:name w:val="WW8Num10z3"/>
    <w:uiPriority w:val="99"/>
    <w:rsid w:val="00E538F6"/>
  </w:style>
  <w:style w:type="character" w:customStyle="1" w:styleId="WW8Num10z2">
    <w:name w:val="WW8Num10z2"/>
    <w:uiPriority w:val="99"/>
    <w:rsid w:val="00E538F6"/>
  </w:style>
  <w:style w:type="character" w:customStyle="1" w:styleId="WW8Num10z1">
    <w:name w:val="WW8Num10z1"/>
    <w:uiPriority w:val="99"/>
    <w:rsid w:val="00E538F6"/>
  </w:style>
  <w:style w:type="character" w:customStyle="1" w:styleId="WW8Num10z0">
    <w:name w:val="WW8Num10z0"/>
    <w:uiPriority w:val="99"/>
    <w:rsid w:val="00E538F6"/>
  </w:style>
  <w:style w:type="character" w:customStyle="1" w:styleId="WW8Num9z3">
    <w:name w:val="WW8Num9z3"/>
    <w:uiPriority w:val="99"/>
    <w:rsid w:val="00E538F6"/>
    <w:rPr>
      <w:rFonts w:ascii="Symbol" w:hAnsi="Symbol" w:cs="Symbol"/>
    </w:rPr>
  </w:style>
  <w:style w:type="character" w:customStyle="1" w:styleId="WW8Num9z2">
    <w:name w:val="WW8Num9z2"/>
    <w:uiPriority w:val="99"/>
    <w:rsid w:val="00E538F6"/>
    <w:rPr>
      <w:rFonts w:ascii="Wingdings" w:hAnsi="Wingdings" w:cs="Wingdings"/>
    </w:rPr>
  </w:style>
  <w:style w:type="character" w:customStyle="1" w:styleId="WW8Num9z1">
    <w:name w:val="WW8Num9z1"/>
    <w:uiPriority w:val="99"/>
    <w:rsid w:val="00E538F6"/>
    <w:rPr>
      <w:rFonts w:ascii="Courier New" w:hAnsi="Courier New" w:cs="Courier New"/>
    </w:rPr>
  </w:style>
  <w:style w:type="character" w:customStyle="1" w:styleId="WW8Num9z0">
    <w:name w:val="WW8Num9z0"/>
    <w:uiPriority w:val="99"/>
    <w:rsid w:val="00E538F6"/>
    <w:rPr>
      <w:rFonts w:ascii="Times New Roman" w:hAnsi="Times New Roman" w:cs="Times New Roman"/>
    </w:rPr>
  </w:style>
  <w:style w:type="character" w:customStyle="1" w:styleId="WW8Num8z8">
    <w:name w:val="WW8Num8z8"/>
    <w:uiPriority w:val="99"/>
    <w:rsid w:val="00E538F6"/>
  </w:style>
  <w:style w:type="character" w:customStyle="1" w:styleId="WW8Num8z7">
    <w:name w:val="WW8Num8z7"/>
    <w:uiPriority w:val="99"/>
    <w:rsid w:val="00E538F6"/>
  </w:style>
  <w:style w:type="character" w:customStyle="1" w:styleId="WW8Num8z6">
    <w:name w:val="WW8Num8z6"/>
    <w:uiPriority w:val="99"/>
    <w:rsid w:val="00E538F6"/>
  </w:style>
  <w:style w:type="character" w:customStyle="1" w:styleId="WW8Num8z5">
    <w:name w:val="WW8Num8z5"/>
    <w:uiPriority w:val="99"/>
    <w:rsid w:val="00E538F6"/>
  </w:style>
  <w:style w:type="character" w:customStyle="1" w:styleId="WW8Num8z4">
    <w:name w:val="WW8Num8z4"/>
    <w:uiPriority w:val="99"/>
    <w:rsid w:val="00E538F6"/>
  </w:style>
  <w:style w:type="character" w:customStyle="1" w:styleId="WW8Num8z3">
    <w:name w:val="WW8Num8z3"/>
    <w:uiPriority w:val="99"/>
    <w:rsid w:val="00E538F6"/>
  </w:style>
  <w:style w:type="character" w:customStyle="1" w:styleId="WW8Num8z2">
    <w:name w:val="WW8Num8z2"/>
    <w:uiPriority w:val="99"/>
    <w:rsid w:val="00E538F6"/>
  </w:style>
  <w:style w:type="character" w:customStyle="1" w:styleId="WW8Num8z1">
    <w:name w:val="WW8Num8z1"/>
    <w:uiPriority w:val="99"/>
    <w:rsid w:val="00E538F6"/>
  </w:style>
  <w:style w:type="character" w:customStyle="1" w:styleId="WW8Num8z0">
    <w:name w:val="WW8Num8z0"/>
    <w:uiPriority w:val="99"/>
    <w:rsid w:val="00E538F6"/>
  </w:style>
  <w:style w:type="character" w:customStyle="1" w:styleId="WW8Num7z8">
    <w:name w:val="WW8Num7z8"/>
    <w:uiPriority w:val="99"/>
    <w:rsid w:val="00E538F6"/>
  </w:style>
  <w:style w:type="character" w:customStyle="1" w:styleId="WW8Num7z7">
    <w:name w:val="WW8Num7z7"/>
    <w:uiPriority w:val="99"/>
    <w:rsid w:val="00E538F6"/>
  </w:style>
  <w:style w:type="character" w:customStyle="1" w:styleId="WW8Num7z6">
    <w:name w:val="WW8Num7z6"/>
    <w:uiPriority w:val="99"/>
    <w:rsid w:val="00E538F6"/>
  </w:style>
  <w:style w:type="character" w:customStyle="1" w:styleId="WW8Num7z5">
    <w:name w:val="WW8Num7z5"/>
    <w:uiPriority w:val="99"/>
    <w:rsid w:val="00E538F6"/>
  </w:style>
  <w:style w:type="character" w:customStyle="1" w:styleId="WW8Num7z4">
    <w:name w:val="WW8Num7z4"/>
    <w:uiPriority w:val="99"/>
    <w:rsid w:val="00E538F6"/>
  </w:style>
  <w:style w:type="character" w:customStyle="1" w:styleId="WW8Num7z3">
    <w:name w:val="WW8Num7z3"/>
    <w:uiPriority w:val="99"/>
    <w:rsid w:val="00E538F6"/>
  </w:style>
  <w:style w:type="character" w:customStyle="1" w:styleId="WW8Num7z2">
    <w:name w:val="WW8Num7z2"/>
    <w:uiPriority w:val="99"/>
    <w:rsid w:val="00E538F6"/>
  </w:style>
  <w:style w:type="character" w:customStyle="1" w:styleId="WW8Num7z1">
    <w:name w:val="WW8Num7z1"/>
    <w:uiPriority w:val="99"/>
    <w:rsid w:val="00E538F6"/>
  </w:style>
  <w:style w:type="character" w:customStyle="1" w:styleId="WW8Num7z0">
    <w:name w:val="WW8Num7z0"/>
    <w:uiPriority w:val="99"/>
    <w:rsid w:val="00E538F6"/>
  </w:style>
  <w:style w:type="character" w:customStyle="1" w:styleId="WW8Num6z8">
    <w:name w:val="WW8Num6z8"/>
    <w:uiPriority w:val="99"/>
    <w:rsid w:val="00E538F6"/>
  </w:style>
  <w:style w:type="character" w:customStyle="1" w:styleId="WW8Num6z7">
    <w:name w:val="WW8Num6z7"/>
    <w:uiPriority w:val="99"/>
    <w:rsid w:val="00E538F6"/>
  </w:style>
  <w:style w:type="character" w:customStyle="1" w:styleId="WW8Num6z6">
    <w:name w:val="WW8Num6z6"/>
    <w:uiPriority w:val="99"/>
    <w:rsid w:val="00E538F6"/>
  </w:style>
  <w:style w:type="character" w:customStyle="1" w:styleId="WW8Num6z5">
    <w:name w:val="WW8Num6z5"/>
    <w:uiPriority w:val="99"/>
    <w:rsid w:val="00E538F6"/>
  </w:style>
  <w:style w:type="character" w:customStyle="1" w:styleId="WW8Num6z4">
    <w:name w:val="WW8Num6z4"/>
    <w:uiPriority w:val="99"/>
    <w:rsid w:val="00E538F6"/>
  </w:style>
  <w:style w:type="character" w:customStyle="1" w:styleId="WW8Num6z3">
    <w:name w:val="WW8Num6z3"/>
    <w:uiPriority w:val="99"/>
    <w:rsid w:val="00E538F6"/>
  </w:style>
  <w:style w:type="character" w:customStyle="1" w:styleId="WW8Num6z2">
    <w:name w:val="WW8Num6z2"/>
    <w:uiPriority w:val="99"/>
    <w:rsid w:val="00E538F6"/>
  </w:style>
  <w:style w:type="character" w:customStyle="1" w:styleId="WW8Num6z1">
    <w:name w:val="WW8Num6z1"/>
    <w:uiPriority w:val="99"/>
    <w:rsid w:val="00E538F6"/>
  </w:style>
  <w:style w:type="character" w:customStyle="1" w:styleId="WW8Num6z0">
    <w:name w:val="WW8Num6z0"/>
    <w:uiPriority w:val="99"/>
    <w:rsid w:val="00E538F6"/>
  </w:style>
  <w:style w:type="character" w:customStyle="1" w:styleId="WW8Num5z3">
    <w:name w:val="WW8Num5z3"/>
    <w:uiPriority w:val="99"/>
    <w:rsid w:val="00E538F6"/>
    <w:rPr>
      <w:rFonts w:ascii="Symbol" w:hAnsi="Symbol" w:cs="Symbol"/>
    </w:rPr>
  </w:style>
  <w:style w:type="character" w:customStyle="1" w:styleId="WW8Num5z2">
    <w:name w:val="WW8Num5z2"/>
    <w:uiPriority w:val="99"/>
    <w:rsid w:val="00E538F6"/>
    <w:rPr>
      <w:rFonts w:ascii="Wingdings" w:hAnsi="Wingdings" w:cs="Wingdings"/>
    </w:rPr>
  </w:style>
  <w:style w:type="character" w:customStyle="1" w:styleId="WW8Num5z1">
    <w:name w:val="WW8Num5z1"/>
    <w:uiPriority w:val="99"/>
    <w:rsid w:val="00E538F6"/>
    <w:rPr>
      <w:rFonts w:ascii="Courier New" w:hAnsi="Courier New" w:cs="Courier New"/>
    </w:rPr>
  </w:style>
  <w:style w:type="character" w:customStyle="1" w:styleId="WW8Num5z0">
    <w:name w:val="WW8Num5z0"/>
    <w:uiPriority w:val="99"/>
    <w:rsid w:val="00E538F6"/>
    <w:rPr>
      <w:rFonts w:ascii="Times New Roman" w:hAnsi="Times New Roman" w:cs="Times New Roman"/>
    </w:rPr>
  </w:style>
  <w:style w:type="character" w:customStyle="1" w:styleId="WW8Num4z3">
    <w:name w:val="WW8Num4z3"/>
    <w:uiPriority w:val="99"/>
    <w:rsid w:val="00E538F6"/>
    <w:rPr>
      <w:rFonts w:ascii="Symbol" w:hAnsi="Symbol" w:cs="Symbol"/>
    </w:rPr>
  </w:style>
  <w:style w:type="character" w:customStyle="1" w:styleId="WW8Num4z2">
    <w:name w:val="WW8Num4z2"/>
    <w:uiPriority w:val="99"/>
    <w:rsid w:val="00E538F6"/>
    <w:rPr>
      <w:rFonts w:ascii="Wingdings" w:hAnsi="Wingdings" w:cs="Wingdings"/>
    </w:rPr>
  </w:style>
  <w:style w:type="character" w:customStyle="1" w:styleId="WW8Num4z1">
    <w:name w:val="WW8Num4z1"/>
    <w:uiPriority w:val="99"/>
    <w:rsid w:val="00E538F6"/>
    <w:rPr>
      <w:rFonts w:ascii="Courier New" w:hAnsi="Courier New" w:cs="Courier New"/>
    </w:rPr>
  </w:style>
  <w:style w:type="character" w:customStyle="1" w:styleId="WW8Num4z0">
    <w:name w:val="WW8Num4z0"/>
    <w:uiPriority w:val="99"/>
    <w:rsid w:val="00E538F6"/>
    <w:rPr>
      <w:rFonts w:ascii="Times New Roman" w:hAnsi="Times New Roman" w:cs="Times New Roman"/>
    </w:rPr>
  </w:style>
  <w:style w:type="character" w:customStyle="1" w:styleId="WW8Num3z3">
    <w:name w:val="WW8Num3z3"/>
    <w:uiPriority w:val="99"/>
    <w:rsid w:val="00E538F6"/>
    <w:rPr>
      <w:rFonts w:ascii="Symbol" w:hAnsi="Symbol" w:cs="Symbol"/>
    </w:rPr>
  </w:style>
  <w:style w:type="character" w:customStyle="1" w:styleId="WW8Num3z2">
    <w:name w:val="WW8Num3z2"/>
    <w:uiPriority w:val="99"/>
    <w:rsid w:val="00E538F6"/>
    <w:rPr>
      <w:rFonts w:ascii="Wingdings" w:hAnsi="Wingdings" w:cs="Wingdings"/>
    </w:rPr>
  </w:style>
  <w:style w:type="character" w:customStyle="1" w:styleId="WW8Num3z1">
    <w:name w:val="WW8Num3z1"/>
    <w:uiPriority w:val="99"/>
    <w:rsid w:val="00E538F6"/>
    <w:rPr>
      <w:rFonts w:ascii="Courier New" w:hAnsi="Courier New" w:cs="Courier New"/>
    </w:rPr>
  </w:style>
  <w:style w:type="character" w:customStyle="1" w:styleId="WW8Num3z0">
    <w:name w:val="WW8Num3z0"/>
    <w:uiPriority w:val="99"/>
    <w:rsid w:val="00E538F6"/>
    <w:rPr>
      <w:rFonts w:ascii="Times New Roman" w:hAnsi="Times New Roman" w:cs="Times New Roman"/>
    </w:rPr>
  </w:style>
  <w:style w:type="character" w:customStyle="1" w:styleId="WW8Num2z8">
    <w:name w:val="WW8Num2z8"/>
    <w:uiPriority w:val="99"/>
    <w:rsid w:val="00E538F6"/>
  </w:style>
  <w:style w:type="character" w:customStyle="1" w:styleId="WW8Num2z7">
    <w:name w:val="WW8Num2z7"/>
    <w:uiPriority w:val="99"/>
    <w:rsid w:val="00E538F6"/>
  </w:style>
  <w:style w:type="character" w:customStyle="1" w:styleId="WW8Num2z6">
    <w:name w:val="WW8Num2z6"/>
    <w:uiPriority w:val="99"/>
    <w:rsid w:val="00E538F6"/>
  </w:style>
  <w:style w:type="character" w:customStyle="1" w:styleId="WW8Num2z5">
    <w:name w:val="WW8Num2z5"/>
    <w:uiPriority w:val="99"/>
    <w:rsid w:val="00E538F6"/>
  </w:style>
  <w:style w:type="character" w:customStyle="1" w:styleId="WW8Num2z4">
    <w:name w:val="WW8Num2z4"/>
    <w:uiPriority w:val="99"/>
    <w:rsid w:val="00E538F6"/>
  </w:style>
  <w:style w:type="character" w:customStyle="1" w:styleId="WW8Num2z3">
    <w:name w:val="WW8Num2z3"/>
    <w:uiPriority w:val="99"/>
    <w:rsid w:val="00E538F6"/>
  </w:style>
  <w:style w:type="character" w:customStyle="1" w:styleId="WW8Num2z2">
    <w:name w:val="WW8Num2z2"/>
    <w:uiPriority w:val="99"/>
    <w:rsid w:val="00E538F6"/>
  </w:style>
  <w:style w:type="character" w:customStyle="1" w:styleId="WW8Num2z1">
    <w:name w:val="WW8Num2z1"/>
    <w:uiPriority w:val="99"/>
    <w:rsid w:val="00E538F6"/>
  </w:style>
  <w:style w:type="character" w:customStyle="1" w:styleId="WW8Num2z0">
    <w:name w:val="WW8Num2z0"/>
    <w:uiPriority w:val="99"/>
    <w:rsid w:val="00E538F6"/>
  </w:style>
  <w:style w:type="character" w:customStyle="1" w:styleId="WW8Num1z8">
    <w:name w:val="WW8Num1z8"/>
    <w:uiPriority w:val="99"/>
    <w:rsid w:val="00E538F6"/>
  </w:style>
  <w:style w:type="character" w:customStyle="1" w:styleId="WW8Num1z7">
    <w:name w:val="WW8Num1z7"/>
    <w:uiPriority w:val="99"/>
    <w:rsid w:val="00E538F6"/>
  </w:style>
  <w:style w:type="character" w:customStyle="1" w:styleId="WW8Num1z6">
    <w:name w:val="WW8Num1z6"/>
    <w:uiPriority w:val="99"/>
    <w:rsid w:val="00E538F6"/>
  </w:style>
  <w:style w:type="character" w:customStyle="1" w:styleId="WW8Num1z5">
    <w:name w:val="WW8Num1z5"/>
    <w:uiPriority w:val="99"/>
    <w:rsid w:val="00E538F6"/>
  </w:style>
  <w:style w:type="character" w:customStyle="1" w:styleId="WW8Num1z4">
    <w:name w:val="WW8Num1z4"/>
    <w:uiPriority w:val="99"/>
    <w:rsid w:val="00E538F6"/>
  </w:style>
  <w:style w:type="character" w:customStyle="1" w:styleId="WW8Num1z3">
    <w:name w:val="WW8Num1z3"/>
    <w:uiPriority w:val="99"/>
    <w:rsid w:val="00E538F6"/>
  </w:style>
  <w:style w:type="character" w:customStyle="1" w:styleId="WW8Num1z2">
    <w:name w:val="WW8Num1z2"/>
    <w:uiPriority w:val="99"/>
    <w:rsid w:val="00E538F6"/>
  </w:style>
  <w:style w:type="character" w:customStyle="1" w:styleId="WW8Num1z1">
    <w:name w:val="WW8Num1z1"/>
    <w:uiPriority w:val="99"/>
    <w:rsid w:val="00E538F6"/>
  </w:style>
  <w:style w:type="character" w:customStyle="1" w:styleId="WW8Num1z0">
    <w:name w:val="WW8Num1z0"/>
    <w:uiPriority w:val="99"/>
    <w:rsid w:val="00E538F6"/>
  </w:style>
  <w:style w:type="numbering" w:customStyle="1" w:styleId="WW8Num1">
    <w:name w:val="WW8Num1"/>
    <w:rsid w:val="00950C47"/>
    <w:pPr>
      <w:numPr>
        <w:numId w:val="1"/>
      </w:numPr>
    </w:pPr>
  </w:style>
  <w:style w:type="numbering" w:customStyle="1" w:styleId="WW8Num2">
    <w:name w:val="WW8Num2"/>
    <w:rsid w:val="00950C47"/>
    <w:pPr>
      <w:numPr>
        <w:numId w:val="2"/>
      </w:numPr>
    </w:pPr>
  </w:style>
  <w:style w:type="numbering" w:customStyle="1" w:styleId="WW8Num4">
    <w:name w:val="WW8Num4"/>
    <w:rsid w:val="00950C47"/>
    <w:pPr>
      <w:numPr>
        <w:numId w:val="4"/>
      </w:numPr>
    </w:pPr>
  </w:style>
  <w:style w:type="numbering" w:customStyle="1" w:styleId="WW8Num10">
    <w:name w:val="WW8Num10"/>
    <w:rsid w:val="00950C47"/>
    <w:pPr>
      <w:numPr>
        <w:numId w:val="10"/>
      </w:numPr>
    </w:pPr>
  </w:style>
  <w:style w:type="numbering" w:customStyle="1" w:styleId="WW8Num5">
    <w:name w:val="WW8Num5"/>
    <w:rsid w:val="00950C47"/>
    <w:pPr>
      <w:numPr>
        <w:numId w:val="5"/>
      </w:numPr>
    </w:pPr>
  </w:style>
  <w:style w:type="numbering" w:customStyle="1" w:styleId="WW8Num8">
    <w:name w:val="WW8Num8"/>
    <w:rsid w:val="00950C47"/>
    <w:pPr>
      <w:numPr>
        <w:numId w:val="8"/>
      </w:numPr>
    </w:pPr>
  </w:style>
  <w:style w:type="numbering" w:customStyle="1" w:styleId="WW8Num7">
    <w:name w:val="WW8Num7"/>
    <w:rsid w:val="00950C47"/>
    <w:pPr>
      <w:numPr>
        <w:numId w:val="7"/>
      </w:numPr>
    </w:pPr>
  </w:style>
  <w:style w:type="numbering" w:customStyle="1" w:styleId="WW8Num6">
    <w:name w:val="WW8Num6"/>
    <w:rsid w:val="00950C47"/>
    <w:pPr>
      <w:numPr>
        <w:numId w:val="6"/>
      </w:numPr>
    </w:pPr>
  </w:style>
  <w:style w:type="numbering" w:customStyle="1" w:styleId="WW8Num9">
    <w:name w:val="WW8Num9"/>
    <w:rsid w:val="00950C47"/>
    <w:pPr>
      <w:numPr>
        <w:numId w:val="9"/>
      </w:numPr>
    </w:pPr>
  </w:style>
  <w:style w:type="numbering" w:customStyle="1" w:styleId="WW8Num12">
    <w:name w:val="WW8Num12"/>
    <w:rsid w:val="00950C47"/>
    <w:pPr>
      <w:numPr>
        <w:numId w:val="12"/>
      </w:numPr>
    </w:pPr>
  </w:style>
  <w:style w:type="numbering" w:customStyle="1" w:styleId="WW8Num3">
    <w:name w:val="WW8Num3"/>
    <w:rsid w:val="00950C47"/>
    <w:pPr>
      <w:numPr>
        <w:numId w:val="3"/>
      </w:numPr>
    </w:pPr>
  </w:style>
  <w:style w:type="numbering" w:customStyle="1" w:styleId="WW8Num11">
    <w:name w:val="WW8Num11"/>
    <w:rsid w:val="00950C4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Company>BNT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Antonia Nikolova</cp:lastModifiedBy>
  <cp:revision>2</cp:revision>
  <cp:lastPrinted>2021-03-09T09:37:00Z</cp:lastPrinted>
  <dcterms:created xsi:type="dcterms:W3CDTF">2023-10-06T07:30:00Z</dcterms:created>
  <dcterms:modified xsi:type="dcterms:W3CDTF">2023-10-06T07:30:00Z</dcterms:modified>
</cp:coreProperties>
</file>