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75D6" w14:textId="588BA12F" w:rsidR="00A10AE3" w:rsidRPr="00A10AE3" w:rsidRDefault="00A10AE3" w:rsidP="00A10AE3">
      <w:pPr>
        <w:pStyle w:val="10"/>
        <w:keepNext/>
        <w:keepLines/>
        <w:spacing w:line="360" w:lineRule="auto"/>
        <w:ind w:left="1416"/>
        <w:contextualSpacing/>
        <w:jc w:val="left"/>
        <w:rPr>
          <w:rStyle w:val="a3"/>
          <w:sz w:val="24"/>
          <w:szCs w:val="24"/>
        </w:rPr>
      </w:pPr>
      <w:bookmarkStart w:id="0" w:name="bookmark0"/>
      <w:r>
        <w:rPr>
          <w:rStyle w:val="1"/>
          <w:b/>
          <w:bCs/>
          <w:sz w:val="24"/>
          <w:szCs w:val="24"/>
        </w:rPr>
        <w:t xml:space="preserve">                                  </w:t>
      </w:r>
      <w:r w:rsidRPr="00A10AE3">
        <w:rPr>
          <w:rStyle w:val="a3"/>
          <w:sz w:val="24"/>
          <w:szCs w:val="24"/>
        </w:rPr>
        <w:t>ПРИЛОЖЕНИЯ</w:t>
      </w:r>
    </w:p>
    <w:p w14:paraId="19C393F0" w14:textId="0338519B" w:rsidR="00A10AE3" w:rsidRPr="00A10AE3" w:rsidRDefault="00A10AE3" w:rsidP="008A077B">
      <w:pPr>
        <w:pStyle w:val="10"/>
        <w:keepNext/>
        <w:keepLines/>
        <w:spacing w:line="360" w:lineRule="auto"/>
        <w:contextualSpacing/>
        <w:rPr>
          <w:rStyle w:val="a3"/>
          <w:sz w:val="24"/>
          <w:szCs w:val="24"/>
        </w:rPr>
      </w:pPr>
      <w:r w:rsidRPr="00A10AE3">
        <w:rPr>
          <w:rStyle w:val="a3"/>
          <w:sz w:val="24"/>
          <w:szCs w:val="24"/>
        </w:rPr>
        <w:t>към</w:t>
      </w:r>
    </w:p>
    <w:p w14:paraId="39374215" w14:textId="048FBFF4" w:rsidR="00A248D8" w:rsidRPr="00A10AE3" w:rsidRDefault="005E418D" w:rsidP="008A077B">
      <w:pPr>
        <w:pStyle w:val="10"/>
        <w:keepNext/>
        <w:keepLines/>
        <w:spacing w:line="360" w:lineRule="auto"/>
        <w:contextualSpacing/>
        <w:rPr>
          <w:rStyle w:val="a3"/>
          <w:sz w:val="24"/>
          <w:szCs w:val="24"/>
        </w:rPr>
      </w:pPr>
      <w:r w:rsidRPr="00A10AE3">
        <w:rPr>
          <w:rStyle w:val="a3"/>
          <w:sz w:val="24"/>
          <w:szCs w:val="24"/>
        </w:rPr>
        <w:t>ВЪТРЕШНИ ПРАВИЛА</w:t>
      </w:r>
      <w:bookmarkEnd w:id="0"/>
    </w:p>
    <w:p w14:paraId="17EF03E3" w14:textId="77777777" w:rsidR="00A248D8" w:rsidRPr="00A10AE3" w:rsidRDefault="005E418D" w:rsidP="008A077B">
      <w:pPr>
        <w:pStyle w:val="11"/>
        <w:spacing w:after="820"/>
        <w:ind w:firstLine="0"/>
        <w:contextualSpacing/>
        <w:jc w:val="center"/>
        <w:rPr>
          <w:rStyle w:val="a3"/>
          <w:b/>
          <w:bCs/>
        </w:rPr>
      </w:pPr>
      <w:r w:rsidRPr="008A077B">
        <w:rPr>
          <w:rStyle w:val="a3"/>
          <w:b/>
          <w:bCs/>
        </w:rPr>
        <w:t>ЗА УПРАВЛЕНИЕ НА ЦИКЪЛА НА ОБЩЕСТВЕНИТЕ ПОРЪЧКИ В</w:t>
      </w:r>
      <w:r w:rsidRPr="008A077B">
        <w:rPr>
          <w:rStyle w:val="a3"/>
          <w:b/>
          <w:bCs/>
        </w:rPr>
        <w:br/>
        <w:t>БЪЛГАРСКАТА НАЦИОНАЛНА ТЕЛЕВИЗИЯ</w:t>
      </w:r>
    </w:p>
    <w:p w14:paraId="14A6BBC7" w14:textId="77777777" w:rsidR="00C01347" w:rsidRDefault="00C01347" w:rsidP="00C01347">
      <w:pPr>
        <w:pStyle w:val="11"/>
        <w:tabs>
          <w:tab w:val="left" w:pos="1310"/>
        </w:tabs>
        <w:contextualSpacing/>
        <w:jc w:val="both"/>
      </w:pPr>
    </w:p>
    <w:p w14:paraId="17999624" w14:textId="77777777" w:rsidR="0096744B" w:rsidRPr="00A10AE3" w:rsidRDefault="0096744B" w:rsidP="0096744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 xml:space="preserve">ПРИЛОЖЕНИЯ: </w:t>
      </w:r>
    </w:p>
    <w:p w14:paraId="7A21ACCE" w14:textId="77777777" w:rsidR="0096744B" w:rsidRPr="00A10AE3" w:rsidRDefault="0096744B" w:rsidP="0096744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1. Декларация от заявителя, че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стойността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 идентичен или сходен предмет не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надхвърля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праговете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по чл. 20, ал. 4 от ЗОП; </w:t>
      </w:r>
    </w:p>
    <w:p w14:paraId="78EF50D8" w14:textId="77777777" w:rsidR="0096744B" w:rsidRPr="00A10AE3" w:rsidRDefault="0096744B" w:rsidP="0096744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2. Бланка за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определяне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прогнозна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стойност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обществена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; </w:t>
      </w:r>
    </w:p>
    <w:p w14:paraId="1D247D4F" w14:textId="4AA0A9C4" w:rsidR="00C01347" w:rsidRDefault="0096744B" w:rsidP="0096744B">
      <w:pPr>
        <w:pStyle w:val="11"/>
        <w:tabs>
          <w:tab w:val="left" w:pos="1310"/>
        </w:tabs>
        <w:ind w:firstLine="0"/>
        <w:contextualSpacing/>
        <w:jc w:val="both"/>
        <w:rPr>
          <w:rFonts w:eastAsia="Microsoft Sans Serif"/>
          <w:sz w:val="23"/>
          <w:szCs w:val="23"/>
          <w:lang w:val="ru-RU" w:bidi="ar-SA"/>
        </w:rPr>
      </w:pPr>
      <w:r w:rsidRPr="00A10AE3">
        <w:rPr>
          <w:rFonts w:eastAsia="Microsoft Sans Serif"/>
          <w:sz w:val="23"/>
          <w:szCs w:val="23"/>
          <w:lang w:val="ru-RU" w:bidi="ar-SA"/>
        </w:rPr>
        <w:t xml:space="preserve">3.Контролен лист за проверка на </w:t>
      </w:r>
      <w:proofErr w:type="spellStart"/>
      <w:r w:rsidRPr="00A10AE3">
        <w:rPr>
          <w:rFonts w:eastAsia="Microsoft Sans Serif"/>
          <w:sz w:val="23"/>
          <w:szCs w:val="23"/>
          <w:lang w:val="ru-RU" w:bidi="ar-SA"/>
        </w:rPr>
        <w:t>приложени</w:t>
      </w:r>
      <w:proofErr w:type="spellEnd"/>
      <w:r w:rsidRPr="00A10AE3">
        <w:rPr>
          <w:rFonts w:eastAsia="Microsoft Sans Serif"/>
          <w:sz w:val="23"/>
          <w:szCs w:val="23"/>
          <w:lang w:val="ru-RU" w:bidi="ar-SA"/>
        </w:rPr>
        <w:t xml:space="preserve"> от избрания </w:t>
      </w:r>
      <w:proofErr w:type="spellStart"/>
      <w:r w:rsidRPr="00A10AE3">
        <w:rPr>
          <w:rFonts w:eastAsia="Microsoft Sans Serif"/>
          <w:sz w:val="23"/>
          <w:szCs w:val="23"/>
          <w:lang w:val="ru-RU" w:bidi="ar-SA"/>
        </w:rPr>
        <w:t>изпълнител</w:t>
      </w:r>
      <w:proofErr w:type="spellEnd"/>
      <w:r w:rsidRPr="00A10AE3">
        <w:rPr>
          <w:rFonts w:eastAsia="Microsoft Sans Serif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eastAsia="Microsoft Sans Serif"/>
          <w:sz w:val="23"/>
          <w:szCs w:val="23"/>
          <w:lang w:val="ru-RU" w:bidi="ar-SA"/>
        </w:rPr>
        <w:t>документи</w:t>
      </w:r>
      <w:proofErr w:type="spellEnd"/>
      <w:r w:rsidRPr="00A10AE3">
        <w:rPr>
          <w:rFonts w:eastAsia="Microsoft Sans Serif"/>
          <w:sz w:val="23"/>
          <w:szCs w:val="23"/>
          <w:lang w:val="ru-RU" w:bidi="ar-SA"/>
        </w:rPr>
        <w:t xml:space="preserve"> за</w:t>
      </w:r>
      <w:r w:rsidRPr="00A10AE3">
        <w:rPr>
          <w:rFonts w:eastAsia="Microsoft Sans Serif"/>
          <w:sz w:val="23"/>
          <w:szCs w:val="23"/>
          <w:lang w:bidi="ar-SA"/>
        </w:rPr>
        <w:t xml:space="preserve"> </w:t>
      </w:r>
      <w:proofErr w:type="spellStart"/>
      <w:r w:rsidRPr="00A10AE3">
        <w:rPr>
          <w:rFonts w:eastAsia="Microsoft Sans Serif"/>
          <w:sz w:val="23"/>
          <w:szCs w:val="23"/>
          <w:lang w:val="ru-RU" w:bidi="ar-SA"/>
        </w:rPr>
        <w:t>сключване</w:t>
      </w:r>
      <w:proofErr w:type="spellEnd"/>
      <w:r w:rsidRPr="00A10AE3">
        <w:rPr>
          <w:rFonts w:eastAsia="Microsoft Sans Serif"/>
          <w:sz w:val="23"/>
          <w:szCs w:val="23"/>
          <w:lang w:val="ru-RU" w:bidi="ar-SA"/>
        </w:rPr>
        <w:t xml:space="preserve"> на договор.</w:t>
      </w:r>
    </w:p>
    <w:p w14:paraId="662FF20D" w14:textId="77777777" w:rsidR="002E609A" w:rsidRDefault="002E609A" w:rsidP="0096744B">
      <w:pPr>
        <w:pStyle w:val="11"/>
        <w:tabs>
          <w:tab w:val="left" w:pos="1310"/>
        </w:tabs>
        <w:ind w:firstLine="0"/>
        <w:contextualSpacing/>
        <w:jc w:val="both"/>
        <w:rPr>
          <w:rFonts w:eastAsia="Microsoft Sans Serif"/>
          <w:sz w:val="23"/>
          <w:szCs w:val="23"/>
          <w:lang w:val="ru-RU" w:bidi="ar-SA"/>
        </w:rPr>
      </w:pPr>
    </w:p>
    <w:p w14:paraId="5865B7FC" w14:textId="77777777" w:rsidR="002E609A" w:rsidRPr="00A10AE3" w:rsidRDefault="002E609A" w:rsidP="0096744B">
      <w:pPr>
        <w:pStyle w:val="11"/>
        <w:tabs>
          <w:tab w:val="left" w:pos="1310"/>
        </w:tabs>
        <w:ind w:firstLine="0"/>
        <w:contextualSpacing/>
        <w:jc w:val="both"/>
      </w:pPr>
    </w:p>
    <w:p w14:paraId="5EFE0FD8" w14:textId="77777777" w:rsidR="0096744B" w:rsidRPr="00A10AE3" w:rsidRDefault="0096744B" w:rsidP="0096744B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b/>
          <w:bCs/>
          <w:i/>
          <w:iCs/>
          <w:sz w:val="23"/>
          <w:szCs w:val="23"/>
          <w:lang w:val="ru-RU" w:bidi="ar-SA"/>
        </w:rPr>
        <w:t xml:space="preserve">Приложение № 1.1 </w:t>
      </w:r>
    </w:p>
    <w:p w14:paraId="4FC24645" w14:textId="77777777" w:rsidR="002E609A" w:rsidRDefault="002E609A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14:paraId="6B0EAFB0" w14:textId="77777777" w:rsidR="002E609A" w:rsidRDefault="002E609A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14:paraId="53B2C070" w14:textId="0DFBB336" w:rsidR="0096744B" w:rsidRPr="00A10AE3" w:rsidRDefault="0096744B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ДЕКЛАРАЦИЯ</w:t>
      </w:r>
    </w:p>
    <w:p w14:paraId="0B8D62E8" w14:textId="3F7DFD8D" w:rsidR="0096744B" w:rsidRPr="00A10AE3" w:rsidRDefault="0096744B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bidi="ar-SA"/>
        </w:rPr>
      </w:pP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съгласно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чл. </w:t>
      </w:r>
      <w:bookmarkStart w:id="1" w:name="_Hlk175121974"/>
      <w:r w:rsidRPr="00A10AE3">
        <w:rPr>
          <w:rFonts w:ascii="Times New Roman" w:hAnsi="Times New Roman" w:cs="Times New Roman"/>
          <w:sz w:val="23"/>
          <w:szCs w:val="23"/>
          <w:lang w:bidi="ar-SA"/>
        </w:rPr>
        <w:t xml:space="preserve">31 </w:t>
      </w:r>
      <w:bookmarkEnd w:id="1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от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Вътрешните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правила за управление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цикъла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обществените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поръчки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в Българската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национална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телевизия</w:t>
      </w:r>
    </w:p>
    <w:p w14:paraId="1EF955B2" w14:textId="77777777" w:rsidR="0096744B" w:rsidRPr="00A10AE3" w:rsidRDefault="0096744B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bidi="ar-SA"/>
        </w:rPr>
      </w:pPr>
    </w:p>
    <w:p w14:paraId="4A180611" w14:textId="61A0BEBC" w:rsidR="0096744B" w:rsidRPr="00A10AE3" w:rsidRDefault="0096744B" w:rsidP="0096744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  <w:lang w:bidi="ar-SA"/>
        </w:rPr>
      </w:pP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Долуподписаният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……………………………………………………………… ………………………………………………………………….……(име и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длъжност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), в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качеството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си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заявител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 предмет: 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A06E31" w14:textId="77777777" w:rsidR="0096744B" w:rsidRPr="00A10AE3" w:rsidRDefault="0096744B" w:rsidP="0096744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  <w:lang w:bidi="ar-SA"/>
        </w:rPr>
      </w:pPr>
    </w:p>
    <w:p w14:paraId="16ADA553" w14:textId="6EC22276" w:rsidR="0096744B" w:rsidRPr="00A10AE3" w:rsidRDefault="0096744B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bidi="ar-SA"/>
        </w:rPr>
      </w:pPr>
      <w:r w:rsidRPr="00A10AE3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ДЕКЛАРИРАМ:</w:t>
      </w:r>
    </w:p>
    <w:p w14:paraId="574D1A05" w14:textId="77777777" w:rsidR="0096744B" w:rsidRPr="00A10AE3" w:rsidRDefault="0096744B" w:rsidP="009674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bidi="ar-SA"/>
        </w:rPr>
      </w:pPr>
    </w:p>
    <w:p w14:paraId="1EAC3141" w14:textId="1747AD82" w:rsidR="0096744B" w:rsidRPr="00A10AE3" w:rsidRDefault="0096744B" w:rsidP="0096744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че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разходваните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средства за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поръчки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 предмет, идентичен или сходен с предмета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заявената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, не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надхвърлят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r w:rsidRPr="00A10AE3">
        <w:rPr>
          <w:rFonts w:ascii="Times New Roman" w:hAnsi="Times New Roman" w:cs="Times New Roman"/>
          <w:sz w:val="23"/>
          <w:szCs w:val="23"/>
          <w:lang w:bidi="ar-SA"/>
        </w:rPr>
        <w:t xml:space="preserve">50 000 петдесет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хиляди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)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лв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. без ДДС </w:t>
      </w:r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в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рамките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настоящата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бюджетна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година/за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предходните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12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месеца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(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ненужното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се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зачертава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)</w:t>
      </w: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.</w:t>
      </w:r>
    </w:p>
    <w:p w14:paraId="6114F88B" w14:textId="77777777" w:rsidR="00A10AE3" w:rsidRPr="00A10AE3" w:rsidRDefault="00A10AE3" w:rsidP="0096744B">
      <w:pPr>
        <w:pStyle w:val="11"/>
        <w:tabs>
          <w:tab w:val="left" w:pos="1310"/>
        </w:tabs>
        <w:contextualSpacing/>
        <w:jc w:val="right"/>
        <w:rPr>
          <w:rFonts w:eastAsia="Microsoft Sans Serif"/>
          <w:sz w:val="23"/>
          <w:szCs w:val="23"/>
          <w:lang w:val="ru-RU" w:bidi="ar-SA"/>
        </w:rPr>
      </w:pPr>
    </w:p>
    <w:p w14:paraId="28335062" w14:textId="77777777" w:rsidR="00A10AE3" w:rsidRDefault="00A10AE3" w:rsidP="0096744B">
      <w:pPr>
        <w:pStyle w:val="11"/>
        <w:tabs>
          <w:tab w:val="left" w:pos="1310"/>
        </w:tabs>
        <w:contextualSpacing/>
        <w:jc w:val="right"/>
        <w:rPr>
          <w:rFonts w:eastAsia="Microsoft Sans Serif"/>
          <w:sz w:val="23"/>
          <w:szCs w:val="23"/>
          <w:lang w:val="ru-RU" w:bidi="ar-SA"/>
        </w:rPr>
      </w:pPr>
    </w:p>
    <w:p w14:paraId="30796834" w14:textId="371127DE" w:rsidR="00C01347" w:rsidRPr="00A10AE3" w:rsidRDefault="0096744B" w:rsidP="0096744B">
      <w:pPr>
        <w:pStyle w:val="11"/>
        <w:tabs>
          <w:tab w:val="left" w:pos="1310"/>
        </w:tabs>
        <w:contextualSpacing/>
        <w:jc w:val="right"/>
        <w:rPr>
          <w:rFonts w:eastAsia="Microsoft Sans Serif"/>
          <w:sz w:val="23"/>
          <w:szCs w:val="23"/>
          <w:lang w:bidi="ar-SA"/>
        </w:rPr>
      </w:pPr>
      <w:proofErr w:type="spellStart"/>
      <w:r w:rsidRPr="00A10AE3">
        <w:rPr>
          <w:rFonts w:eastAsia="Microsoft Sans Serif"/>
          <w:sz w:val="23"/>
          <w:szCs w:val="23"/>
          <w:lang w:val="ru-RU" w:bidi="ar-SA"/>
        </w:rPr>
        <w:t>Декларатор</w:t>
      </w:r>
      <w:proofErr w:type="spellEnd"/>
      <w:r w:rsidRPr="00A10AE3">
        <w:rPr>
          <w:rFonts w:eastAsia="Microsoft Sans Serif"/>
          <w:sz w:val="23"/>
          <w:szCs w:val="23"/>
          <w:lang w:val="ru-RU" w:bidi="ar-SA"/>
        </w:rPr>
        <w:t>:</w:t>
      </w:r>
    </w:p>
    <w:p w14:paraId="13FEAD0E" w14:textId="7C8FE355" w:rsidR="0096744B" w:rsidRDefault="0096744B" w:rsidP="0096744B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  <w:r w:rsidRPr="00A10AE3">
        <w:rPr>
          <w:i/>
          <w:iCs/>
          <w:sz w:val="23"/>
          <w:szCs w:val="23"/>
        </w:rPr>
        <w:t>*За доставки и услуги по чл. 20, ал. 4, т. 3 от ЗОП</w:t>
      </w:r>
    </w:p>
    <w:p w14:paraId="1F1DCF82" w14:textId="77777777" w:rsidR="00E00DF4" w:rsidRDefault="00E00DF4" w:rsidP="0096744B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</w:p>
    <w:p w14:paraId="29EB96F6" w14:textId="77777777" w:rsidR="00A10AE3" w:rsidRDefault="00A10AE3" w:rsidP="0096744B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</w:p>
    <w:p w14:paraId="51502187" w14:textId="77777777" w:rsidR="002E609A" w:rsidRDefault="002E609A" w:rsidP="0096744B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</w:p>
    <w:p w14:paraId="0A230FDD" w14:textId="77777777" w:rsidR="002E609A" w:rsidRDefault="002E609A" w:rsidP="0096744B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</w:p>
    <w:p w14:paraId="7E244043" w14:textId="77777777" w:rsidR="002E609A" w:rsidRDefault="002E609A" w:rsidP="0096744B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</w:p>
    <w:p w14:paraId="38EB12E1" w14:textId="77777777" w:rsidR="00E00DF4" w:rsidRPr="00A10AE3" w:rsidRDefault="00E00DF4" w:rsidP="00E00D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b/>
          <w:bCs/>
          <w:i/>
          <w:iCs/>
          <w:sz w:val="23"/>
          <w:szCs w:val="23"/>
          <w:lang w:val="ru-RU" w:bidi="ar-SA"/>
        </w:rPr>
        <w:lastRenderedPageBreak/>
        <w:t xml:space="preserve">Приложение № 1.2 </w:t>
      </w:r>
    </w:p>
    <w:p w14:paraId="2D76DEFC" w14:textId="77777777" w:rsidR="002E609A" w:rsidRDefault="002E609A" w:rsidP="00E00DF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</w:pPr>
    </w:p>
    <w:p w14:paraId="2D40034D" w14:textId="14356C0B" w:rsidR="00E00DF4" w:rsidRPr="00A10AE3" w:rsidRDefault="00E00DF4" w:rsidP="00E00DF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ДЕКЛАРАЦИЯ</w:t>
      </w:r>
    </w:p>
    <w:p w14:paraId="0BCB7858" w14:textId="7384D51E" w:rsidR="00E00DF4" w:rsidRPr="00A10AE3" w:rsidRDefault="00E00DF4" w:rsidP="00E00DF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съгласно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чл.</w:t>
      </w:r>
      <w:r w:rsidRPr="00A10AE3">
        <w:rPr>
          <w:rFonts w:ascii="Times New Roman" w:hAnsi="Times New Roman" w:cs="Times New Roman"/>
          <w:sz w:val="23"/>
          <w:szCs w:val="23"/>
          <w:lang w:bidi="ar-SA"/>
        </w:rPr>
        <w:t xml:space="preserve"> 31 </w:t>
      </w: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от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Вътрешните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правила за управление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цикъла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обществените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поръчки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в Българската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национална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телевизия</w:t>
      </w:r>
    </w:p>
    <w:p w14:paraId="428243CD" w14:textId="77777777" w:rsidR="00E00DF4" w:rsidRDefault="00E00DF4" w:rsidP="00E00DF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bidi="ar-SA"/>
        </w:rPr>
      </w:pPr>
    </w:p>
    <w:p w14:paraId="17D47381" w14:textId="50575C71" w:rsidR="00E00DF4" w:rsidRPr="00A10AE3" w:rsidRDefault="00E00DF4" w:rsidP="00E00DF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Долуподписаният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……………………………………………………………… ………………………………………………………………….……(име и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длъжност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), в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качеството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си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заявител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 предмет: 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5FE3CB" w14:textId="1A6FE6C4" w:rsidR="00E00DF4" w:rsidRPr="00A10AE3" w:rsidRDefault="00E00DF4" w:rsidP="00E00DF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b/>
          <w:bCs/>
          <w:sz w:val="23"/>
          <w:szCs w:val="23"/>
          <w:lang w:val="ru-RU" w:bidi="ar-SA"/>
        </w:rPr>
        <w:t>ДЕКЛАРИРАМ:</w:t>
      </w:r>
    </w:p>
    <w:p w14:paraId="15B2CAF9" w14:textId="1F6662F3" w:rsidR="00E00DF4" w:rsidRPr="00A10AE3" w:rsidRDefault="00E00DF4" w:rsidP="00E00D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че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разходваните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средства за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поръчки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с предмет, идентичен или сходен с предмета на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заявената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поръчка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, не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надхвърлят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</w:t>
      </w:r>
      <w:r w:rsidRPr="00A10AE3">
        <w:rPr>
          <w:rFonts w:ascii="Times New Roman" w:hAnsi="Times New Roman" w:cs="Times New Roman"/>
          <w:sz w:val="23"/>
          <w:szCs w:val="23"/>
          <w:lang w:bidi="ar-SA"/>
        </w:rPr>
        <w:t>100 000</w:t>
      </w: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 (</w:t>
      </w:r>
      <w:r w:rsidRPr="00A10AE3">
        <w:rPr>
          <w:rFonts w:ascii="Times New Roman" w:hAnsi="Times New Roman" w:cs="Times New Roman"/>
          <w:sz w:val="23"/>
          <w:szCs w:val="23"/>
          <w:lang w:bidi="ar-SA"/>
        </w:rPr>
        <w:t xml:space="preserve">сто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хиляди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) </w:t>
      </w: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лв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. без ДДС </w:t>
      </w:r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в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рамките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на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настоящата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бюджетна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година/за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предходните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12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месеца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(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ненужното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 xml:space="preserve"> се </w:t>
      </w:r>
      <w:proofErr w:type="spellStart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зачертава</w:t>
      </w:r>
      <w:proofErr w:type="spellEnd"/>
      <w:r w:rsidRPr="00A10AE3">
        <w:rPr>
          <w:rFonts w:ascii="Times New Roman" w:hAnsi="Times New Roman" w:cs="Times New Roman"/>
          <w:i/>
          <w:iCs/>
          <w:sz w:val="23"/>
          <w:szCs w:val="23"/>
          <w:lang w:val="ru-RU" w:bidi="ar-SA"/>
        </w:rPr>
        <w:t>)</w:t>
      </w:r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. </w:t>
      </w:r>
    </w:p>
    <w:p w14:paraId="07217F56" w14:textId="77777777" w:rsidR="00E00DF4" w:rsidRPr="00A10AE3" w:rsidRDefault="00E00DF4" w:rsidP="00E00D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lang w:val="ru-RU" w:bidi="ar-SA"/>
        </w:rPr>
      </w:pPr>
      <w:proofErr w:type="spellStart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>Декларатор</w:t>
      </w:r>
      <w:proofErr w:type="spellEnd"/>
      <w:r w:rsidRPr="00A10AE3">
        <w:rPr>
          <w:rFonts w:ascii="Times New Roman" w:hAnsi="Times New Roman" w:cs="Times New Roman"/>
          <w:sz w:val="23"/>
          <w:szCs w:val="23"/>
          <w:lang w:val="ru-RU" w:bidi="ar-SA"/>
        </w:rPr>
        <w:t xml:space="preserve">: </w:t>
      </w:r>
    </w:p>
    <w:p w14:paraId="1EA4BF88" w14:textId="2B1EC7A8" w:rsidR="00E00DF4" w:rsidRDefault="00E00DF4" w:rsidP="00E00DF4">
      <w:pPr>
        <w:pStyle w:val="11"/>
        <w:tabs>
          <w:tab w:val="left" w:pos="1310"/>
        </w:tabs>
        <w:contextualSpacing/>
        <w:jc w:val="right"/>
        <w:rPr>
          <w:rFonts w:eastAsia="Microsoft Sans Serif"/>
          <w:sz w:val="23"/>
          <w:szCs w:val="23"/>
          <w:lang w:bidi="ar-SA"/>
        </w:rPr>
      </w:pPr>
      <w:r w:rsidRPr="00A10AE3">
        <w:rPr>
          <w:rFonts w:eastAsia="Microsoft Sans Serif"/>
          <w:sz w:val="23"/>
          <w:szCs w:val="23"/>
          <w:lang w:val="ru-RU" w:bidi="ar-SA"/>
        </w:rPr>
        <w:t>…………………….</w:t>
      </w:r>
    </w:p>
    <w:p w14:paraId="15EE9582" w14:textId="7CEA59F7" w:rsidR="00E00DF4" w:rsidRDefault="00E00DF4" w:rsidP="00E00DF4">
      <w:pPr>
        <w:pStyle w:val="11"/>
        <w:tabs>
          <w:tab w:val="left" w:pos="1310"/>
        </w:tabs>
        <w:contextualSpacing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*За доставки и услуги </w:t>
      </w:r>
      <w:bookmarkStart w:id="2" w:name="_Hlk175122168"/>
      <w:r>
        <w:rPr>
          <w:i/>
          <w:iCs/>
          <w:sz w:val="23"/>
          <w:szCs w:val="23"/>
        </w:rPr>
        <w:t>по чл. 20, ал. 4, т. 2 от ЗОП</w:t>
      </w:r>
    </w:p>
    <w:p w14:paraId="445540B0" w14:textId="77777777" w:rsidR="002E609A" w:rsidRDefault="002E609A" w:rsidP="00E00DF4">
      <w:pPr>
        <w:pStyle w:val="11"/>
        <w:tabs>
          <w:tab w:val="left" w:pos="1310"/>
        </w:tabs>
        <w:contextualSpacing/>
      </w:pPr>
    </w:p>
    <w:bookmarkEnd w:id="2"/>
    <w:p w14:paraId="6772A340" w14:textId="77777777" w:rsidR="00E00DF4" w:rsidRPr="00A10AE3" w:rsidRDefault="00E00DF4" w:rsidP="00E00DF4">
      <w:pPr>
        <w:pStyle w:val="11"/>
        <w:tabs>
          <w:tab w:val="left" w:pos="1310"/>
        </w:tabs>
        <w:contextualSpacing/>
        <w:jc w:val="right"/>
        <w:rPr>
          <w:lang w:val="ru-RU"/>
        </w:rPr>
      </w:pPr>
      <w:r w:rsidRPr="00A10AE3">
        <w:rPr>
          <w:b/>
          <w:bCs/>
          <w:i/>
          <w:iCs/>
          <w:lang w:val="ru-RU"/>
        </w:rPr>
        <w:t xml:space="preserve">Приложение № 1.3 </w:t>
      </w:r>
    </w:p>
    <w:p w14:paraId="33EDC72F" w14:textId="1E502E7E" w:rsidR="00E00DF4" w:rsidRPr="00A10AE3" w:rsidRDefault="00E00DF4" w:rsidP="00E00DF4">
      <w:pPr>
        <w:pStyle w:val="11"/>
        <w:tabs>
          <w:tab w:val="left" w:pos="1310"/>
        </w:tabs>
        <w:contextualSpacing/>
        <w:jc w:val="center"/>
        <w:rPr>
          <w:lang w:val="ru-RU"/>
        </w:rPr>
      </w:pPr>
      <w:r w:rsidRPr="00A10AE3">
        <w:rPr>
          <w:b/>
          <w:bCs/>
          <w:lang w:val="ru-RU"/>
        </w:rPr>
        <w:t>ДЕКЛАРАЦИЯ</w:t>
      </w:r>
    </w:p>
    <w:p w14:paraId="43FF365B" w14:textId="401B26A1" w:rsidR="00E00DF4" w:rsidRPr="00A10AE3" w:rsidRDefault="00E00DF4" w:rsidP="00E00DF4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съгласно</w:t>
      </w:r>
      <w:proofErr w:type="spellEnd"/>
      <w:r w:rsidRPr="00A10AE3">
        <w:rPr>
          <w:lang w:val="ru-RU"/>
        </w:rPr>
        <w:t xml:space="preserve"> чл. </w:t>
      </w:r>
      <w:r w:rsidRPr="00A10AE3">
        <w:t>31</w:t>
      </w:r>
      <w:r w:rsidRPr="00A10AE3">
        <w:rPr>
          <w:lang w:val="ru-RU"/>
        </w:rPr>
        <w:t xml:space="preserve"> от </w:t>
      </w:r>
      <w:proofErr w:type="spellStart"/>
      <w:r w:rsidRPr="00A10AE3">
        <w:rPr>
          <w:lang w:val="ru-RU"/>
        </w:rPr>
        <w:t>Вътрешните</w:t>
      </w:r>
      <w:proofErr w:type="spellEnd"/>
      <w:r w:rsidRPr="00A10AE3">
        <w:rPr>
          <w:lang w:val="ru-RU"/>
        </w:rPr>
        <w:t xml:space="preserve"> правила за управление на </w:t>
      </w:r>
      <w:proofErr w:type="spellStart"/>
      <w:r w:rsidRPr="00A10AE3">
        <w:rPr>
          <w:lang w:val="ru-RU"/>
        </w:rPr>
        <w:t>цикъла</w:t>
      </w:r>
      <w:proofErr w:type="spellEnd"/>
      <w:r w:rsidRPr="00A10AE3">
        <w:rPr>
          <w:lang w:val="ru-RU"/>
        </w:rPr>
        <w:t xml:space="preserve"> на </w:t>
      </w:r>
      <w:proofErr w:type="spellStart"/>
      <w:r w:rsidRPr="00A10AE3">
        <w:rPr>
          <w:lang w:val="ru-RU"/>
        </w:rPr>
        <w:t>обществените</w:t>
      </w:r>
      <w:proofErr w:type="spellEnd"/>
      <w:r w:rsidRPr="00A10AE3">
        <w:rPr>
          <w:lang w:val="ru-RU"/>
        </w:rPr>
        <w:t xml:space="preserve"> </w:t>
      </w:r>
      <w:proofErr w:type="spellStart"/>
      <w:r w:rsidRPr="00A10AE3">
        <w:rPr>
          <w:lang w:val="ru-RU"/>
        </w:rPr>
        <w:t>поръчки</w:t>
      </w:r>
      <w:proofErr w:type="spellEnd"/>
      <w:r w:rsidRPr="00A10AE3">
        <w:rPr>
          <w:lang w:val="ru-RU"/>
        </w:rPr>
        <w:t xml:space="preserve"> в Българската </w:t>
      </w:r>
      <w:proofErr w:type="spellStart"/>
      <w:r w:rsidRPr="00A10AE3">
        <w:rPr>
          <w:lang w:val="ru-RU"/>
        </w:rPr>
        <w:t>национална</w:t>
      </w:r>
      <w:proofErr w:type="spellEnd"/>
      <w:r w:rsidRPr="00A10AE3">
        <w:rPr>
          <w:lang w:val="ru-RU"/>
        </w:rPr>
        <w:t xml:space="preserve"> телевизия </w:t>
      </w:r>
    </w:p>
    <w:p w14:paraId="30D52A8F" w14:textId="77777777" w:rsidR="00E00DF4" w:rsidRPr="00A10AE3" w:rsidRDefault="00E00DF4" w:rsidP="00E00DF4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Долуподписаният</w:t>
      </w:r>
      <w:proofErr w:type="spellEnd"/>
      <w:r w:rsidRPr="00A10AE3">
        <w:rPr>
          <w:lang w:val="ru-RU"/>
        </w:rPr>
        <w:t xml:space="preserve"> ……………………………………………………………… ………………………………………………………………….……(име и </w:t>
      </w:r>
      <w:proofErr w:type="spellStart"/>
      <w:r w:rsidRPr="00A10AE3">
        <w:rPr>
          <w:lang w:val="ru-RU"/>
        </w:rPr>
        <w:t>длъжност</w:t>
      </w:r>
      <w:proofErr w:type="spellEnd"/>
      <w:r w:rsidRPr="00A10AE3">
        <w:rPr>
          <w:lang w:val="ru-RU"/>
        </w:rPr>
        <w:t xml:space="preserve">), в </w:t>
      </w:r>
      <w:proofErr w:type="spellStart"/>
      <w:r w:rsidRPr="00A10AE3">
        <w:rPr>
          <w:lang w:val="ru-RU"/>
        </w:rPr>
        <w:t>качеството</w:t>
      </w:r>
      <w:proofErr w:type="spellEnd"/>
      <w:r w:rsidRPr="00A10AE3">
        <w:rPr>
          <w:lang w:val="ru-RU"/>
        </w:rPr>
        <w:t xml:space="preserve"> си на </w:t>
      </w:r>
      <w:proofErr w:type="spellStart"/>
      <w:r w:rsidRPr="00A10AE3">
        <w:rPr>
          <w:lang w:val="ru-RU"/>
        </w:rPr>
        <w:t>заявител</w:t>
      </w:r>
      <w:proofErr w:type="spellEnd"/>
      <w:r w:rsidRPr="00A10AE3">
        <w:rPr>
          <w:lang w:val="ru-RU"/>
        </w:rPr>
        <w:t xml:space="preserve"> на </w:t>
      </w:r>
      <w:proofErr w:type="spellStart"/>
      <w:r w:rsidRPr="00A10AE3">
        <w:rPr>
          <w:lang w:val="ru-RU"/>
        </w:rPr>
        <w:t>поръчка</w:t>
      </w:r>
      <w:proofErr w:type="spellEnd"/>
      <w:r w:rsidRPr="00A10AE3">
        <w:rPr>
          <w:lang w:val="ru-RU"/>
        </w:rPr>
        <w:t xml:space="preserve"> с предмет: 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7CCE8032" w14:textId="56D039D9" w:rsidR="00E00DF4" w:rsidRPr="00A10AE3" w:rsidRDefault="00E00DF4" w:rsidP="00E00DF4">
      <w:pPr>
        <w:pStyle w:val="11"/>
        <w:tabs>
          <w:tab w:val="left" w:pos="1310"/>
        </w:tabs>
        <w:contextualSpacing/>
        <w:jc w:val="center"/>
        <w:rPr>
          <w:lang w:val="ru-RU"/>
        </w:rPr>
      </w:pPr>
      <w:r w:rsidRPr="00A10AE3">
        <w:rPr>
          <w:b/>
          <w:bCs/>
          <w:lang w:val="ru-RU"/>
        </w:rPr>
        <w:t>ДЕКЛАРИРАМ:</w:t>
      </w:r>
    </w:p>
    <w:p w14:paraId="1918EC9C" w14:textId="2EC8626E" w:rsidR="00E00DF4" w:rsidRPr="00A10AE3" w:rsidRDefault="00E00DF4" w:rsidP="00E00DF4">
      <w:pPr>
        <w:pStyle w:val="11"/>
        <w:tabs>
          <w:tab w:val="left" w:pos="1310"/>
        </w:tabs>
        <w:contextualSpacing/>
        <w:rPr>
          <w:lang w:val="ru-RU"/>
        </w:rPr>
      </w:pPr>
      <w:r w:rsidRPr="00A10AE3">
        <w:rPr>
          <w:lang w:val="ru-RU"/>
        </w:rPr>
        <w:t xml:space="preserve">че </w:t>
      </w:r>
      <w:proofErr w:type="spellStart"/>
      <w:r w:rsidRPr="00A10AE3">
        <w:rPr>
          <w:lang w:val="ru-RU"/>
        </w:rPr>
        <w:t>разходваните</w:t>
      </w:r>
      <w:proofErr w:type="spellEnd"/>
      <w:r w:rsidRPr="00A10AE3">
        <w:rPr>
          <w:lang w:val="ru-RU"/>
        </w:rPr>
        <w:t xml:space="preserve"> средства за </w:t>
      </w:r>
      <w:proofErr w:type="spellStart"/>
      <w:r w:rsidRPr="00A10AE3">
        <w:rPr>
          <w:lang w:val="ru-RU"/>
        </w:rPr>
        <w:t>поръчки</w:t>
      </w:r>
      <w:proofErr w:type="spellEnd"/>
      <w:r w:rsidRPr="00A10AE3">
        <w:rPr>
          <w:lang w:val="ru-RU"/>
        </w:rPr>
        <w:t xml:space="preserve"> с предмет, идентичен или сходен с предмета на </w:t>
      </w:r>
      <w:proofErr w:type="spellStart"/>
      <w:r w:rsidRPr="00A10AE3">
        <w:rPr>
          <w:lang w:val="ru-RU"/>
        </w:rPr>
        <w:t>заявената</w:t>
      </w:r>
      <w:proofErr w:type="spellEnd"/>
      <w:r w:rsidRPr="00A10AE3">
        <w:rPr>
          <w:lang w:val="ru-RU"/>
        </w:rPr>
        <w:t xml:space="preserve"> </w:t>
      </w:r>
      <w:proofErr w:type="spellStart"/>
      <w:r w:rsidRPr="00A10AE3">
        <w:rPr>
          <w:lang w:val="ru-RU"/>
        </w:rPr>
        <w:t>поръчка</w:t>
      </w:r>
      <w:proofErr w:type="spellEnd"/>
      <w:r w:rsidRPr="00A10AE3">
        <w:rPr>
          <w:lang w:val="ru-RU"/>
        </w:rPr>
        <w:t xml:space="preserve">, не </w:t>
      </w:r>
      <w:proofErr w:type="spellStart"/>
      <w:r w:rsidRPr="00A10AE3">
        <w:rPr>
          <w:lang w:val="ru-RU"/>
        </w:rPr>
        <w:t>надхвърлят</w:t>
      </w:r>
      <w:proofErr w:type="spellEnd"/>
      <w:r w:rsidRPr="00A10AE3">
        <w:rPr>
          <w:lang w:val="ru-RU"/>
        </w:rPr>
        <w:t xml:space="preserve"> </w:t>
      </w:r>
      <w:r w:rsidRPr="00A10AE3">
        <w:t xml:space="preserve">80 000 осемдесет </w:t>
      </w:r>
      <w:proofErr w:type="spellStart"/>
      <w:r w:rsidRPr="00A10AE3">
        <w:rPr>
          <w:lang w:val="ru-RU"/>
        </w:rPr>
        <w:t>хиляди</w:t>
      </w:r>
      <w:proofErr w:type="spellEnd"/>
      <w:r w:rsidRPr="00A10AE3">
        <w:rPr>
          <w:lang w:val="ru-RU"/>
        </w:rPr>
        <w:t xml:space="preserve">) </w:t>
      </w:r>
      <w:proofErr w:type="spellStart"/>
      <w:r w:rsidRPr="00A10AE3">
        <w:rPr>
          <w:lang w:val="ru-RU"/>
        </w:rPr>
        <w:t>лв</w:t>
      </w:r>
      <w:proofErr w:type="spellEnd"/>
      <w:r w:rsidRPr="00A10AE3">
        <w:rPr>
          <w:lang w:val="ru-RU"/>
        </w:rPr>
        <w:t xml:space="preserve">. без ДДС </w:t>
      </w:r>
      <w:r w:rsidRPr="00A10AE3">
        <w:rPr>
          <w:i/>
          <w:iCs/>
          <w:lang w:val="ru-RU"/>
        </w:rPr>
        <w:t xml:space="preserve">в </w:t>
      </w:r>
      <w:proofErr w:type="spellStart"/>
      <w:r w:rsidRPr="00A10AE3">
        <w:rPr>
          <w:i/>
          <w:iCs/>
          <w:lang w:val="ru-RU"/>
        </w:rPr>
        <w:t>рамките</w:t>
      </w:r>
      <w:proofErr w:type="spellEnd"/>
      <w:r w:rsidRPr="00A10AE3">
        <w:rPr>
          <w:i/>
          <w:iCs/>
          <w:lang w:val="ru-RU"/>
        </w:rPr>
        <w:t xml:space="preserve"> на </w:t>
      </w:r>
      <w:proofErr w:type="spellStart"/>
      <w:r w:rsidRPr="00A10AE3">
        <w:rPr>
          <w:i/>
          <w:iCs/>
          <w:lang w:val="ru-RU"/>
        </w:rPr>
        <w:t>настоящата</w:t>
      </w:r>
      <w:proofErr w:type="spellEnd"/>
      <w:r w:rsidRPr="00A10AE3">
        <w:rPr>
          <w:i/>
          <w:iCs/>
          <w:lang w:val="ru-RU"/>
        </w:rPr>
        <w:t xml:space="preserve"> </w:t>
      </w:r>
      <w:proofErr w:type="spellStart"/>
      <w:r w:rsidRPr="00A10AE3">
        <w:rPr>
          <w:i/>
          <w:iCs/>
          <w:lang w:val="ru-RU"/>
        </w:rPr>
        <w:t>бюджетна</w:t>
      </w:r>
      <w:proofErr w:type="spellEnd"/>
      <w:r w:rsidRPr="00A10AE3">
        <w:rPr>
          <w:i/>
          <w:iCs/>
          <w:lang w:val="ru-RU"/>
        </w:rPr>
        <w:t xml:space="preserve"> година/за </w:t>
      </w:r>
      <w:proofErr w:type="spellStart"/>
      <w:r w:rsidRPr="00A10AE3">
        <w:rPr>
          <w:i/>
          <w:iCs/>
          <w:lang w:val="ru-RU"/>
        </w:rPr>
        <w:t>предходните</w:t>
      </w:r>
      <w:proofErr w:type="spellEnd"/>
      <w:r w:rsidRPr="00A10AE3">
        <w:rPr>
          <w:i/>
          <w:iCs/>
          <w:lang w:val="ru-RU"/>
        </w:rPr>
        <w:t xml:space="preserve"> 12 </w:t>
      </w:r>
      <w:proofErr w:type="spellStart"/>
      <w:r w:rsidRPr="00A10AE3">
        <w:rPr>
          <w:i/>
          <w:iCs/>
          <w:lang w:val="ru-RU"/>
        </w:rPr>
        <w:t>месеца</w:t>
      </w:r>
      <w:proofErr w:type="spellEnd"/>
      <w:r w:rsidRPr="00A10AE3">
        <w:rPr>
          <w:i/>
          <w:iCs/>
          <w:lang w:val="ru-RU"/>
        </w:rPr>
        <w:t xml:space="preserve"> (</w:t>
      </w:r>
      <w:proofErr w:type="spellStart"/>
      <w:r w:rsidRPr="00A10AE3">
        <w:rPr>
          <w:i/>
          <w:iCs/>
          <w:lang w:val="ru-RU"/>
        </w:rPr>
        <w:t>ненужното</w:t>
      </w:r>
      <w:proofErr w:type="spellEnd"/>
      <w:r w:rsidRPr="00A10AE3">
        <w:rPr>
          <w:i/>
          <w:iCs/>
          <w:lang w:val="ru-RU"/>
        </w:rPr>
        <w:t xml:space="preserve"> се </w:t>
      </w:r>
      <w:proofErr w:type="spellStart"/>
      <w:r w:rsidRPr="00A10AE3">
        <w:rPr>
          <w:i/>
          <w:iCs/>
          <w:lang w:val="ru-RU"/>
        </w:rPr>
        <w:t>зачертава</w:t>
      </w:r>
      <w:proofErr w:type="spellEnd"/>
      <w:r w:rsidRPr="00A10AE3">
        <w:rPr>
          <w:i/>
          <w:iCs/>
          <w:lang w:val="ru-RU"/>
        </w:rPr>
        <w:t>)</w:t>
      </w:r>
      <w:r w:rsidRPr="00A10AE3">
        <w:rPr>
          <w:lang w:val="ru-RU"/>
        </w:rPr>
        <w:t xml:space="preserve">. </w:t>
      </w:r>
    </w:p>
    <w:p w14:paraId="6C39EC9E" w14:textId="77777777" w:rsidR="00E00DF4" w:rsidRPr="00A10AE3" w:rsidRDefault="00E00DF4" w:rsidP="00E00DF4">
      <w:pPr>
        <w:pStyle w:val="11"/>
        <w:tabs>
          <w:tab w:val="left" w:pos="1310"/>
        </w:tabs>
        <w:contextualSpacing/>
        <w:jc w:val="right"/>
        <w:rPr>
          <w:lang w:val="ru-RU"/>
        </w:rPr>
      </w:pPr>
      <w:proofErr w:type="spellStart"/>
      <w:r w:rsidRPr="00A10AE3">
        <w:rPr>
          <w:lang w:val="ru-RU"/>
        </w:rPr>
        <w:t>Декларатор</w:t>
      </w:r>
      <w:proofErr w:type="spellEnd"/>
      <w:r w:rsidRPr="00A10AE3">
        <w:rPr>
          <w:lang w:val="ru-RU"/>
        </w:rPr>
        <w:t xml:space="preserve">: </w:t>
      </w:r>
    </w:p>
    <w:p w14:paraId="38A0FDC2" w14:textId="05376256" w:rsidR="00E00DF4" w:rsidRPr="00A10AE3" w:rsidRDefault="00E00DF4" w:rsidP="00E00DF4">
      <w:pPr>
        <w:pStyle w:val="11"/>
        <w:tabs>
          <w:tab w:val="left" w:pos="1310"/>
        </w:tabs>
        <w:contextualSpacing/>
        <w:jc w:val="right"/>
      </w:pPr>
      <w:r w:rsidRPr="00A10AE3">
        <w:rPr>
          <w:lang w:val="ru-RU"/>
        </w:rPr>
        <w:t>……………………..</w:t>
      </w:r>
    </w:p>
    <w:p w14:paraId="5A5737C9" w14:textId="6CCD71BA" w:rsidR="00E00DF4" w:rsidRDefault="00E00DF4" w:rsidP="00E00DF4">
      <w:pPr>
        <w:pStyle w:val="11"/>
        <w:tabs>
          <w:tab w:val="left" w:pos="1310"/>
        </w:tabs>
        <w:contextualSpacing/>
        <w:rPr>
          <w:i/>
          <w:iCs/>
        </w:rPr>
      </w:pPr>
      <w:r w:rsidRPr="00A10AE3">
        <w:t>*</w:t>
      </w:r>
      <w:r w:rsidRPr="00A10AE3">
        <w:rPr>
          <w:i/>
          <w:iCs/>
        </w:rPr>
        <w:t>При строителство -по чл. 20, ал. 4, т. 1 от ЗОП</w:t>
      </w:r>
    </w:p>
    <w:p w14:paraId="71BBA667" w14:textId="77777777" w:rsidR="00E00DF4" w:rsidRDefault="00E00DF4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452DD78A" w14:textId="77777777" w:rsidR="002E609A" w:rsidRDefault="002E609A" w:rsidP="00E00D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  <w:lang w:bidi="ar-SA"/>
        </w:rPr>
      </w:pPr>
    </w:p>
    <w:p w14:paraId="68B07AC4" w14:textId="03F328DB" w:rsidR="00E00DF4" w:rsidRDefault="00E00DF4" w:rsidP="00E00D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  <w:lang w:bidi="ar-SA"/>
        </w:rPr>
      </w:pPr>
      <w:proofErr w:type="spellStart"/>
      <w:r w:rsidRPr="00E00DF4">
        <w:rPr>
          <w:rFonts w:ascii="Times New Roman" w:hAnsi="Times New Roman" w:cs="Times New Roman"/>
          <w:b/>
          <w:bCs/>
          <w:i/>
          <w:iCs/>
          <w:sz w:val="23"/>
          <w:szCs w:val="23"/>
          <w:lang w:val="en-US" w:bidi="ar-SA"/>
        </w:rPr>
        <w:lastRenderedPageBreak/>
        <w:t>Приложение</w:t>
      </w:r>
      <w:proofErr w:type="spellEnd"/>
      <w:r w:rsidRPr="00E00DF4">
        <w:rPr>
          <w:rFonts w:ascii="Times New Roman" w:hAnsi="Times New Roman" w:cs="Times New Roman"/>
          <w:b/>
          <w:bCs/>
          <w:i/>
          <w:iCs/>
          <w:sz w:val="23"/>
          <w:szCs w:val="23"/>
          <w:lang w:val="en-US" w:bidi="ar-SA"/>
        </w:rPr>
        <w:t xml:space="preserve"> № 2 </w:t>
      </w:r>
    </w:p>
    <w:p w14:paraId="0AB2A7D9" w14:textId="77777777" w:rsidR="002E609A" w:rsidRPr="002E609A" w:rsidRDefault="002E609A" w:rsidP="00E00D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W w:w="7831" w:type="dxa"/>
        <w:tblInd w:w="-17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2305"/>
      </w:tblGrid>
      <w:tr w:rsidR="00A10AE3" w:rsidRPr="00E00DF4" w14:paraId="69876733" w14:textId="7A69B336" w:rsidTr="002E609A">
        <w:trPr>
          <w:trHeight w:val="55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034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Наименование на </w:t>
            </w:r>
            <w:proofErr w:type="spellStart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>дейността</w:t>
            </w:r>
            <w:proofErr w:type="spellEnd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от обществената </w:t>
            </w:r>
            <w:proofErr w:type="spellStart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>поръчка</w:t>
            </w:r>
            <w:proofErr w:type="spellEnd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, за която се </w:t>
            </w:r>
            <w:proofErr w:type="spellStart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>отнася</w:t>
            </w:r>
            <w:proofErr w:type="spellEnd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>аргументацията</w:t>
            </w:r>
            <w:proofErr w:type="spellEnd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: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B90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</w:tr>
      <w:tr w:rsidR="00A10AE3" w:rsidRPr="00E00DF4" w14:paraId="2C195917" w14:textId="43817159" w:rsidTr="002E609A">
        <w:trPr>
          <w:trHeight w:val="91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757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1. Информация за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проведени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пазарни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консултации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съгласно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чл. 21, ал. 2 от ЗОП (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ако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проведени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такива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)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B99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</w:p>
        </w:tc>
      </w:tr>
      <w:tr w:rsidR="00A10AE3" w:rsidRPr="00E00DF4" w14:paraId="19008B8C" w14:textId="23783934" w:rsidTr="002E609A">
        <w:trPr>
          <w:trHeight w:val="19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1F1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В случай, че не е </w:t>
            </w:r>
            <w:proofErr w:type="spellStart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>предоставена</w:t>
            </w:r>
            <w:proofErr w:type="spellEnd"/>
            <w:r w:rsidRPr="00A10AE3">
              <w:rPr>
                <w:rFonts w:ascii="Times New Roman" w:hAnsi="Times New Roman" w:cs="Times New Roman"/>
                <w:b/>
                <w:bCs/>
                <w:lang w:val="ru-RU" w:bidi="ar-SA"/>
              </w:rPr>
              <w:t xml:space="preserve"> информация по т. 1: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8DF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</w:tr>
      <w:tr w:rsidR="00A10AE3" w:rsidRPr="00E00DF4" w14:paraId="01F1F5F5" w14:textId="77777777" w:rsidTr="002E609A">
        <w:trPr>
          <w:trHeight w:val="42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B52" w14:textId="51F4FDAC" w:rsidR="00A10AE3" w:rsidRPr="00E00DF4" w:rsidRDefault="00A10AE3" w:rsidP="00E00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2 </w:t>
            </w:r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-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други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подходящи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източници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на информация,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ако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не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проведени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пазарни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консултации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>, както следва:</w:t>
            </w:r>
          </w:p>
          <w:p w14:paraId="3D578FED" w14:textId="77777777" w:rsidR="00A10AE3" w:rsidRDefault="00A10AE3" w:rsidP="00E00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• (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приложени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)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най-малко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2 договора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със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сходен предмет,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сключени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по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реда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на Закона за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обществените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поръчки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(ЗОП) не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по-рано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от 36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месеца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преди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датата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кандидатстване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или </w:t>
            </w:r>
          </w:p>
          <w:p w14:paraId="2AFF408C" w14:textId="77777777" w:rsidR="00A10AE3" w:rsidRDefault="00A10AE3" w:rsidP="00E00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•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изпратени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>/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публикувани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запитвания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и минимум 2 броя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индикативни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оферти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,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получени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не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по-рано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от 12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месеца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преди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датата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кандидатстване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или </w:t>
            </w:r>
          </w:p>
          <w:p w14:paraId="7951D226" w14:textId="63395F05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• минимум 2 броя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хипервръзки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(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линкове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) към интернет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страници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потенциални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доставчици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>/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изпълнители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,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съдържащи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информация за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цената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на </w:t>
            </w:r>
            <w:proofErr w:type="spellStart"/>
            <w:r w:rsidRPr="00A10AE3">
              <w:rPr>
                <w:rFonts w:ascii="Times New Roman" w:hAnsi="Times New Roman" w:cs="Times New Roman"/>
                <w:lang w:val="ru-RU" w:bidi="ar-SA"/>
              </w:rPr>
              <w:t>съответната</w:t>
            </w:r>
            <w:proofErr w:type="spellEnd"/>
            <w:r w:rsidRPr="00A10AE3">
              <w:rPr>
                <w:rFonts w:ascii="Times New Roman" w:hAnsi="Times New Roman" w:cs="Times New Roman"/>
                <w:lang w:val="ru-RU" w:bidi="ar-SA"/>
              </w:rPr>
              <w:t xml:space="preserve"> услуга/продукт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635" w14:textId="7777777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 w:bidi="ar-SA"/>
              </w:rPr>
            </w:pPr>
          </w:p>
        </w:tc>
      </w:tr>
      <w:tr w:rsidR="00A10AE3" w:rsidRPr="00E00DF4" w14:paraId="066AAB73" w14:textId="77777777" w:rsidTr="002E609A">
        <w:trPr>
          <w:trHeight w:val="19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36C" w14:textId="458C20DF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0AE3">
              <w:rPr>
                <w:rFonts w:ascii="Times New Roman" w:hAnsi="Times New Roman" w:cs="Times New Roman"/>
              </w:rPr>
              <w:t xml:space="preserve">Извършил </w:t>
            </w:r>
          </w:p>
          <w:p w14:paraId="048C9035" w14:textId="068E3896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 w:bidi="ar-SA"/>
              </w:rPr>
            </w:pPr>
            <w:r w:rsidRPr="00A10AE3">
              <w:rPr>
                <w:rFonts w:ascii="Times New Roman" w:hAnsi="Times New Roman" w:cs="Times New Roman"/>
              </w:rPr>
              <w:t xml:space="preserve">Име/длъжност: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5F4" w14:textId="77777777" w:rsidR="00A10AE3" w:rsidRPr="00E00DF4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 w:bidi="ar-SA"/>
              </w:rPr>
            </w:pPr>
          </w:p>
        </w:tc>
      </w:tr>
      <w:tr w:rsidR="00A10AE3" w:rsidRPr="00E00DF4" w14:paraId="047F16A6" w14:textId="77777777" w:rsidTr="002E609A">
        <w:trPr>
          <w:trHeight w:val="195"/>
        </w:trPr>
        <w:tc>
          <w:tcPr>
            <w:tcW w:w="5526" w:type="dxa"/>
            <w:tcBorders>
              <w:top w:val="single" w:sz="4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60FD974E" w14:textId="77777777" w:rsid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  <w:p w14:paraId="52BF93A0" w14:textId="739973D5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10AE3">
              <w:rPr>
                <w:rFonts w:ascii="Times New Roman" w:hAnsi="Times New Roman" w:cs="Times New Roman"/>
                <w:b/>
                <w:bCs/>
                <w:lang w:bidi="ar-SA"/>
              </w:rPr>
              <w:t>Подпис:</w:t>
            </w:r>
          </w:p>
        </w:tc>
        <w:tc>
          <w:tcPr>
            <w:tcW w:w="2305" w:type="dxa"/>
            <w:tcBorders>
              <w:top w:val="single" w:sz="4" w:space="0" w:color="auto"/>
              <w:bottom w:val="none" w:sz="6" w:space="0" w:color="auto"/>
              <w:right w:val="none" w:sz="6" w:space="0" w:color="auto"/>
            </w:tcBorders>
          </w:tcPr>
          <w:p w14:paraId="0709228C" w14:textId="77777777" w:rsidR="00A10AE3" w:rsidRPr="00E00DF4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 w:bidi="ar-SA"/>
              </w:rPr>
            </w:pPr>
          </w:p>
        </w:tc>
      </w:tr>
      <w:tr w:rsidR="00A10AE3" w:rsidRPr="00E00DF4" w14:paraId="1F775333" w14:textId="77777777" w:rsidTr="002E609A">
        <w:trPr>
          <w:trHeight w:val="195"/>
        </w:trPr>
        <w:tc>
          <w:tcPr>
            <w:tcW w:w="55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74663133" w14:textId="48FB5C97" w:rsidR="00A10AE3" w:rsidRPr="00A10AE3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A10AE3">
              <w:rPr>
                <w:rFonts w:ascii="Times New Roman" w:hAnsi="Times New Roman" w:cs="Times New Roman"/>
                <w:b/>
                <w:bCs/>
                <w:lang w:bidi="ar-SA"/>
              </w:rPr>
              <w:t>Дата</w:t>
            </w:r>
          </w:p>
        </w:tc>
        <w:tc>
          <w:tcPr>
            <w:tcW w:w="23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DCDF81" w14:textId="77777777" w:rsidR="00A10AE3" w:rsidRPr="00E00DF4" w:rsidRDefault="00A10AE3" w:rsidP="00E00DF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 w:bidi="ar-SA"/>
              </w:rPr>
            </w:pPr>
          </w:p>
        </w:tc>
      </w:tr>
    </w:tbl>
    <w:p w14:paraId="5AAB878B" w14:textId="77777777" w:rsidR="00E00DF4" w:rsidRDefault="00E00DF4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6F623668" w14:textId="77777777" w:rsidR="00474B70" w:rsidRDefault="00474B70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19E06A50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515B30E4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326F6CA7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77A803A1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03A023D7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318B9565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52EF1690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3941681B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1D43ACD3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4849EC66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56FEE569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0BB3DD9E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</w:p>
    <w:p w14:paraId="0E499C2A" w14:textId="77777777" w:rsidR="002E609A" w:rsidRDefault="002E609A" w:rsidP="00E00DF4">
      <w:pPr>
        <w:pStyle w:val="11"/>
        <w:tabs>
          <w:tab w:val="left" w:pos="1310"/>
        </w:tabs>
        <w:contextualSpacing/>
        <w:rPr>
          <w:i/>
          <w:iCs/>
        </w:rPr>
      </w:pPr>
      <w:bookmarkStart w:id="3" w:name="_GoBack"/>
      <w:bookmarkEnd w:id="3"/>
    </w:p>
    <w:p w14:paraId="12602338" w14:textId="77777777" w:rsidR="00474B70" w:rsidRPr="00A10AE3" w:rsidRDefault="00474B70" w:rsidP="00474B70">
      <w:pPr>
        <w:pStyle w:val="11"/>
        <w:tabs>
          <w:tab w:val="left" w:pos="1310"/>
        </w:tabs>
        <w:contextualSpacing/>
        <w:jc w:val="right"/>
        <w:rPr>
          <w:b/>
          <w:bCs/>
          <w:i/>
          <w:iCs/>
        </w:rPr>
      </w:pPr>
      <w:r w:rsidRPr="00A10AE3">
        <w:rPr>
          <w:b/>
          <w:bCs/>
          <w:i/>
          <w:iCs/>
        </w:rPr>
        <w:lastRenderedPageBreak/>
        <w:t>Приложение № 3</w:t>
      </w:r>
    </w:p>
    <w:p w14:paraId="0D33D86A" w14:textId="77777777" w:rsidR="00474B70" w:rsidRPr="00474B70" w:rsidRDefault="00474B70" w:rsidP="00474B70">
      <w:pPr>
        <w:pStyle w:val="11"/>
        <w:tabs>
          <w:tab w:val="left" w:pos="1310"/>
        </w:tabs>
        <w:contextualSpacing/>
        <w:jc w:val="center"/>
        <w:rPr>
          <w:b/>
          <w:bCs/>
        </w:rPr>
      </w:pPr>
      <w:r w:rsidRPr="00474B70">
        <w:rPr>
          <w:b/>
          <w:bCs/>
        </w:rPr>
        <w:t>КОНТРОЛЕН ЛИСТ</w:t>
      </w:r>
    </w:p>
    <w:p w14:paraId="19020F69" w14:textId="77777777" w:rsidR="00474B70" w:rsidRDefault="00474B70" w:rsidP="00474B70">
      <w:pPr>
        <w:pStyle w:val="11"/>
        <w:tabs>
          <w:tab w:val="left" w:pos="1310"/>
        </w:tabs>
        <w:contextualSpacing/>
        <w:jc w:val="center"/>
      </w:pPr>
      <w:r>
        <w:t>за проверка на предоставените документи от ………………….. за сключване на договор по обществена поръчка с предмет:</w:t>
      </w:r>
    </w:p>
    <w:p w14:paraId="7F15EBC2" w14:textId="77777777" w:rsidR="00474B70" w:rsidRDefault="00474B70" w:rsidP="00474B70">
      <w:pPr>
        <w:pStyle w:val="11"/>
        <w:tabs>
          <w:tab w:val="left" w:pos="1310"/>
        </w:tabs>
        <w:contextualSpacing/>
        <w:jc w:val="center"/>
      </w:pPr>
      <w:r>
        <w:t>…………………………</w:t>
      </w:r>
    </w:p>
    <w:tbl>
      <w:tblPr>
        <w:tblStyle w:val="af0"/>
        <w:tblW w:w="937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693"/>
        <w:gridCol w:w="1763"/>
      </w:tblGrid>
      <w:tr w:rsidR="00474B70" w14:paraId="0B730210" w14:textId="4BCF8F10" w:rsidTr="002E609A">
        <w:trPr>
          <w:trHeight w:val="761"/>
        </w:trPr>
        <w:tc>
          <w:tcPr>
            <w:tcW w:w="3085" w:type="dxa"/>
          </w:tcPr>
          <w:p w14:paraId="337F05DF" w14:textId="2B110751" w:rsidR="002E609A" w:rsidRPr="002E609A" w:rsidRDefault="00474B70" w:rsidP="002E609A">
            <w:pPr>
              <w:pStyle w:val="11"/>
              <w:tabs>
                <w:tab w:val="left" w:pos="1310"/>
              </w:tabs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E609A">
              <w:rPr>
                <w:b/>
                <w:bCs/>
                <w:sz w:val="22"/>
                <w:szCs w:val="22"/>
              </w:rPr>
              <w:t>Вид на документа</w:t>
            </w:r>
          </w:p>
          <w:p w14:paraId="450F89A6" w14:textId="77777777" w:rsidR="00474B70" w:rsidRPr="002E609A" w:rsidRDefault="00474B70" w:rsidP="002E609A">
            <w:pPr>
              <w:pStyle w:val="11"/>
              <w:tabs>
                <w:tab w:val="left" w:pos="1310"/>
              </w:tabs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2086A4" w14:textId="5558F483" w:rsidR="00474B70" w:rsidRPr="002E609A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E609A">
              <w:rPr>
                <w:b/>
                <w:bCs/>
                <w:sz w:val="22"/>
                <w:szCs w:val="22"/>
              </w:rPr>
              <w:t>Дата на издаване</w:t>
            </w:r>
          </w:p>
        </w:tc>
        <w:tc>
          <w:tcPr>
            <w:tcW w:w="1701" w:type="dxa"/>
          </w:tcPr>
          <w:p w14:paraId="696A911F" w14:textId="77777777" w:rsidR="00474B70" w:rsidRPr="002E609A" w:rsidRDefault="00474B70" w:rsidP="002E609A">
            <w:pPr>
              <w:pStyle w:val="11"/>
              <w:tabs>
                <w:tab w:val="left" w:pos="1310"/>
              </w:tabs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E609A">
              <w:rPr>
                <w:b/>
                <w:bCs/>
                <w:sz w:val="22"/>
                <w:szCs w:val="22"/>
              </w:rPr>
              <w:t>Вид на предоставяне</w:t>
            </w:r>
          </w:p>
          <w:p w14:paraId="7AD9F32D" w14:textId="77777777" w:rsidR="00474B70" w:rsidRPr="002E609A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16530EFF" w14:textId="058EFBE3" w:rsidR="00474B70" w:rsidRPr="002E609A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E609A">
              <w:rPr>
                <w:b/>
                <w:bCs/>
                <w:sz w:val="22"/>
                <w:szCs w:val="22"/>
              </w:rPr>
              <w:t>Брой предоставени документи</w:t>
            </w:r>
          </w:p>
        </w:tc>
        <w:tc>
          <w:tcPr>
            <w:tcW w:w="1763" w:type="dxa"/>
          </w:tcPr>
          <w:p w14:paraId="74B04083" w14:textId="07474CC6" w:rsidR="00474B70" w:rsidRPr="002E609A" w:rsidRDefault="00474B70" w:rsidP="002E609A">
            <w:pPr>
              <w:pStyle w:val="11"/>
              <w:tabs>
                <w:tab w:val="left" w:pos="131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E609A">
              <w:rPr>
                <w:b/>
                <w:bCs/>
                <w:sz w:val="22"/>
                <w:szCs w:val="22"/>
              </w:rPr>
              <w:t>Забележка</w:t>
            </w:r>
          </w:p>
        </w:tc>
      </w:tr>
      <w:tr w:rsidR="00474B70" w14:paraId="3601276C" w14:textId="28A7CA6B" w:rsidTr="002E609A">
        <w:tc>
          <w:tcPr>
            <w:tcW w:w="3085" w:type="dxa"/>
          </w:tcPr>
          <w:p w14:paraId="5622E6D8" w14:textId="033DCAC4" w:rsidR="00474B70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</w:pPr>
            <w:r w:rsidRPr="00474B70">
              <w:t>Свидетелство за съдимост на представляващите / управляващите – съгласно търговската регистрация</w:t>
            </w:r>
          </w:p>
        </w:tc>
        <w:tc>
          <w:tcPr>
            <w:tcW w:w="1134" w:type="dxa"/>
          </w:tcPr>
          <w:p w14:paraId="13FECDCE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312A0971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34B8F0F8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480D22D8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  <w:tr w:rsidR="00474B70" w14:paraId="7F58E7E3" w14:textId="3AFE863F" w:rsidTr="002E609A">
        <w:tc>
          <w:tcPr>
            <w:tcW w:w="3085" w:type="dxa"/>
          </w:tcPr>
          <w:p w14:paraId="65521F17" w14:textId="181E5EEF" w:rsidR="00474B70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</w:pPr>
            <w:r w:rsidRPr="00474B70">
              <w:t xml:space="preserve">Удостоверение, че няма задължения за данъци и задължителни осигурителни вноски по смисъла на чл. 87, ал. 6 от ДОПК във връзка с чл. 162, ал. 2, т. 1 от Данъчно-осигурителния процесуален кодекс и лихвите по тях, </w:t>
            </w:r>
            <w:r w:rsidRPr="00474B70">
              <w:rPr>
                <w:b/>
                <w:bCs/>
              </w:rPr>
              <w:t xml:space="preserve">към държавата </w:t>
            </w:r>
            <w:r w:rsidRPr="00474B70">
              <w:t>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</w:tc>
        <w:tc>
          <w:tcPr>
            <w:tcW w:w="1134" w:type="dxa"/>
          </w:tcPr>
          <w:p w14:paraId="1A7FB2CA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2FFAA568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3DA85F32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5170E731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  <w:tr w:rsidR="00474B70" w14:paraId="4A74C4FD" w14:textId="73622780" w:rsidTr="002E609A">
        <w:tc>
          <w:tcPr>
            <w:tcW w:w="3085" w:type="dxa"/>
          </w:tcPr>
          <w:p w14:paraId="0A4FD66A" w14:textId="77777777" w:rsidR="00474B70" w:rsidRDefault="00474B70" w:rsidP="002E609A">
            <w:pPr>
              <w:pStyle w:val="11"/>
              <w:tabs>
                <w:tab w:val="left" w:pos="1310"/>
              </w:tabs>
              <w:spacing w:line="240" w:lineRule="auto"/>
              <w:contextualSpacing/>
            </w:pPr>
            <w:r>
              <w:t xml:space="preserve">Удостоверение, че няма задължения за данъци и задължителни осигурителни вноски по смисъла на чл. 87, ал. 6 от ДОПК във връзка с чл. 162, ал. 2, т. 1 от Данъчно-осигурителния процесуален кодекс и лихвите по тях, </w:t>
            </w:r>
            <w:r w:rsidRPr="00474B70">
              <w:rPr>
                <w:b/>
                <w:bCs/>
              </w:rPr>
              <w:t>към общината по седалището на възложителя</w:t>
            </w:r>
            <w:r>
              <w:t xml:space="preserve">, или </w:t>
            </w:r>
            <w:r>
              <w:lastRenderedPageBreak/>
              <w:t>аналогични</w:t>
            </w:r>
          </w:p>
          <w:p w14:paraId="10C4F0CB" w14:textId="66A798FC" w:rsidR="00474B70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</w:pPr>
            <w:r>
              <w:t>задължения, установени с акт на компетентен орган, съгласно законодателството на държавата, в която кандидатът или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</w:tc>
        <w:tc>
          <w:tcPr>
            <w:tcW w:w="1134" w:type="dxa"/>
          </w:tcPr>
          <w:p w14:paraId="6E566300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0320ED3E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213A08EA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17925E80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  <w:tr w:rsidR="00474B70" w14:paraId="0E1ADA62" w14:textId="654017DC" w:rsidTr="002E609A">
        <w:tc>
          <w:tcPr>
            <w:tcW w:w="3085" w:type="dxa"/>
          </w:tcPr>
          <w:p w14:paraId="7CB5EF6E" w14:textId="0DC39C23" w:rsidR="00474B70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</w:pPr>
            <w:r w:rsidRPr="00474B70">
              <w:lastRenderedPageBreak/>
              <w:t xml:space="preserve">Удостоверение от Агенция по вписванията- </w:t>
            </w:r>
            <w:r w:rsidRPr="00474B70">
              <w:rPr>
                <w:b/>
                <w:bCs/>
              </w:rPr>
              <w:t>ликвидация и несъстоятелност</w:t>
            </w:r>
          </w:p>
        </w:tc>
        <w:tc>
          <w:tcPr>
            <w:tcW w:w="1134" w:type="dxa"/>
          </w:tcPr>
          <w:p w14:paraId="6AAF40C6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6054E8D5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34752BB7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66E03813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  <w:tr w:rsidR="00474B70" w14:paraId="6EF952CB" w14:textId="77777777" w:rsidTr="002E609A">
        <w:tc>
          <w:tcPr>
            <w:tcW w:w="3085" w:type="dxa"/>
          </w:tcPr>
          <w:p w14:paraId="369B6857" w14:textId="6526FDF7" w:rsidR="00474B70" w:rsidRPr="00474B70" w:rsidRDefault="00474B70" w:rsidP="002E609A">
            <w:pPr>
              <w:pStyle w:val="11"/>
              <w:tabs>
                <w:tab w:val="left" w:pos="1310"/>
              </w:tabs>
              <w:spacing w:line="240" w:lineRule="auto"/>
              <w:ind w:firstLine="0"/>
              <w:contextualSpacing/>
            </w:pPr>
            <w:r w:rsidRPr="00474B70">
              <w:t>Удостоверение от Изпълнителна агенция „Главна инспекция по труда“ по чл. 58, ал. 1, т. 3 от ЗОП</w:t>
            </w:r>
          </w:p>
        </w:tc>
        <w:tc>
          <w:tcPr>
            <w:tcW w:w="1134" w:type="dxa"/>
          </w:tcPr>
          <w:p w14:paraId="02FE95DF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7BC82B54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493332DF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4C33816F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  <w:tr w:rsidR="00474B70" w14:paraId="5FD1E9A2" w14:textId="77777777" w:rsidTr="002E609A">
        <w:tc>
          <w:tcPr>
            <w:tcW w:w="3085" w:type="dxa"/>
          </w:tcPr>
          <w:p w14:paraId="117A37DE" w14:textId="7BA27EF2" w:rsidR="00474B70" w:rsidRP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  <w:r w:rsidRPr="00474B70">
              <w:t>Гаранция за изпълнение</w:t>
            </w:r>
            <w:r>
              <w:t xml:space="preserve"> </w:t>
            </w:r>
          </w:p>
        </w:tc>
        <w:tc>
          <w:tcPr>
            <w:tcW w:w="1134" w:type="dxa"/>
          </w:tcPr>
          <w:p w14:paraId="18BE0389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4C9A67F9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5A93A70E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6D7C97A1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  <w:tr w:rsidR="00474B70" w14:paraId="615C89A9" w14:textId="77777777" w:rsidTr="002E609A">
        <w:tc>
          <w:tcPr>
            <w:tcW w:w="3085" w:type="dxa"/>
          </w:tcPr>
          <w:p w14:paraId="618469E7" w14:textId="1BA7222C" w:rsidR="00474B70" w:rsidRP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  <w:r w:rsidRPr="00A10AE3">
              <w:t>Други (при необходимост)</w:t>
            </w:r>
          </w:p>
        </w:tc>
        <w:tc>
          <w:tcPr>
            <w:tcW w:w="1134" w:type="dxa"/>
          </w:tcPr>
          <w:p w14:paraId="2FDFBF9A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01" w:type="dxa"/>
          </w:tcPr>
          <w:p w14:paraId="35C63403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693" w:type="dxa"/>
          </w:tcPr>
          <w:p w14:paraId="0FC6325B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  <w:tc>
          <w:tcPr>
            <w:tcW w:w="1763" w:type="dxa"/>
          </w:tcPr>
          <w:p w14:paraId="418689AD" w14:textId="77777777" w:rsidR="00474B70" w:rsidRDefault="00474B70" w:rsidP="00474B70">
            <w:pPr>
              <w:pStyle w:val="11"/>
              <w:tabs>
                <w:tab w:val="left" w:pos="1310"/>
              </w:tabs>
              <w:ind w:firstLine="0"/>
              <w:contextualSpacing/>
            </w:pPr>
          </w:p>
        </w:tc>
      </w:tr>
    </w:tbl>
    <w:p w14:paraId="13A33E25" w14:textId="77777777" w:rsidR="00474B70" w:rsidRDefault="00474B70" w:rsidP="00474B70">
      <w:pPr>
        <w:pStyle w:val="11"/>
        <w:tabs>
          <w:tab w:val="left" w:pos="1310"/>
        </w:tabs>
        <w:contextualSpacing/>
      </w:pPr>
    </w:p>
    <w:p w14:paraId="2CDEF3A9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Двата</w:t>
      </w:r>
      <w:proofErr w:type="spellEnd"/>
      <w:r w:rsidRPr="00A10AE3">
        <w:rPr>
          <w:lang w:val="ru-RU"/>
        </w:rPr>
        <w:t xml:space="preserve"> </w:t>
      </w:r>
      <w:proofErr w:type="spellStart"/>
      <w:r w:rsidRPr="00A10AE3">
        <w:rPr>
          <w:lang w:val="ru-RU"/>
        </w:rPr>
        <w:t>екземпляра</w:t>
      </w:r>
      <w:proofErr w:type="spellEnd"/>
      <w:r w:rsidRPr="00A10AE3">
        <w:rPr>
          <w:lang w:val="ru-RU"/>
        </w:rPr>
        <w:t xml:space="preserve"> на договорите </w:t>
      </w:r>
      <w:proofErr w:type="spellStart"/>
      <w:r w:rsidRPr="00A10AE3">
        <w:rPr>
          <w:lang w:val="ru-RU"/>
        </w:rPr>
        <w:t>са</w:t>
      </w:r>
      <w:proofErr w:type="spellEnd"/>
      <w:r w:rsidRPr="00A10AE3">
        <w:rPr>
          <w:lang w:val="ru-RU"/>
        </w:rPr>
        <w:t xml:space="preserve"> </w:t>
      </w:r>
      <w:proofErr w:type="spellStart"/>
      <w:r w:rsidRPr="00A10AE3">
        <w:rPr>
          <w:lang w:val="ru-RU"/>
        </w:rPr>
        <w:t>окомплектовани</w:t>
      </w:r>
      <w:proofErr w:type="spellEnd"/>
      <w:r w:rsidRPr="00A10AE3">
        <w:rPr>
          <w:lang w:val="ru-RU"/>
        </w:rPr>
        <w:t xml:space="preserve"> с </w:t>
      </w:r>
      <w:proofErr w:type="spellStart"/>
      <w:r w:rsidRPr="00A10AE3">
        <w:rPr>
          <w:lang w:val="ru-RU"/>
        </w:rPr>
        <w:t>Приложенията</w:t>
      </w:r>
      <w:proofErr w:type="spellEnd"/>
      <w:r w:rsidRPr="00A10AE3">
        <w:rPr>
          <w:lang w:val="ru-RU"/>
        </w:rPr>
        <w:t xml:space="preserve"> им – </w:t>
      </w:r>
      <w:proofErr w:type="spellStart"/>
      <w:r w:rsidRPr="00A10AE3">
        <w:rPr>
          <w:lang w:val="ru-RU"/>
        </w:rPr>
        <w:t>Техническа</w:t>
      </w:r>
      <w:proofErr w:type="spellEnd"/>
      <w:r w:rsidRPr="00A10AE3">
        <w:rPr>
          <w:lang w:val="ru-RU"/>
        </w:rPr>
        <w:t xml:space="preserve"> спецификация, </w:t>
      </w:r>
      <w:proofErr w:type="spellStart"/>
      <w:r w:rsidRPr="00A10AE3">
        <w:rPr>
          <w:lang w:val="ru-RU"/>
        </w:rPr>
        <w:t>Техническо</w:t>
      </w:r>
      <w:proofErr w:type="spellEnd"/>
      <w:r w:rsidRPr="00A10AE3">
        <w:rPr>
          <w:lang w:val="ru-RU"/>
        </w:rPr>
        <w:t xml:space="preserve"> предложение и </w:t>
      </w:r>
      <w:proofErr w:type="spellStart"/>
      <w:r w:rsidRPr="00A10AE3">
        <w:rPr>
          <w:lang w:val="ru-RU"/>
        </w:rPr>
        <w:t>Ценово</w:t>
      </w:r>
      <w:proofErr w:type="spellEnd"/>
      <w:r w:rsidRPr="00A10AE3">
        <w:rPr>
          <w:lang w:val="ru-RU"/>
        </w:rPr>
        <w:t xml:space="preserve"> предложение. </w:t>
      </w:r>
    </w:p>
    <w:p w14:paraId="00365AD6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Изпълнителят</w:t>
      </w:r>
      <w:proofErr w:type="spellEnd"/>
      <w:r w:rsidRPr="00A10AE3">
        <w:rPr>
          <w:lang w:val="ru-RU"/>
        </w:rPr>
        <w:t xml:space="preserve"> е представил, </w:t>
      </w:r>
      <w:proofErr w:type="spellStart"/>
      <w:r w:rsidRPr="00A10AE3">
        <w:rPr>
          <w:lang w:val="ru-RU"/>
        </w:rPr>
        <w:t>необходимите</w:t>
      </w:r>
      <w:proofErr w:type="spellEnd"/>
      <w:r w:rsidRPr="00A10AE3">
        <w:rPr>
          <w:lang w:val="ru-RU"/>
        </w:rPr>
        <w:t xml:space="preserve"> </w:t>
      </w:r>
      <w:proofErr w:type="spellStart"/>
      <w:r w:rsidRPr="00A10AE3">
        <w:rPr>
          <w:lang w:val="ru-RU"/>
        </w:rPr>
        <w:t>документи</w:t>
      </w:r>
      <w:proofErr w:type="spellEnd"/>
      <w:r w:rsidRPr="00A10AE3">
        <w:rPr>
          <w:lang w:val="ru-RU"/>
        </w:rPr>
        <w:t xml:space="preserve">, че </w:t>
      </w:r>
      <w:proofErr w:type="spellStart"/>
      <w:r w:rsidRPr="00A10AE3">
        <w:rPr>
          <w:lang w:val="ru-RU"/>
        </w:rPr>
        <w:t>отговаря</w:t>
      </w:r>
      <w:proofErr w:type="spellEnd"/>
      <w:r w:rsidRPr="00A10AE3">
        <w:rPr>
          <w:lang w:val="ru-RU"/>
        </w:rPr>
        <w:t xml:space="preserve"> на </w:t>
      </w:r>
      <w:proofErr w:type="spellStart"/>
      <w:r w:rsidRPr="00A10AE3">
        <w:rPr>
          <w:lang w:val="ru-RU"/>
        </w:rPr>
        <w:t>критериите</w:t>
      </w:r>
      <w:proofErr w:type="spellEnd"/>
      <w:r w:rsidRPr="00A10AE3">
        <w:rPr>
          <w:lang w:val="ru-RU"/>
        </w:rPr>
        <w:t xml:space="preserve"> за подбор…………………………………… </w:t>
      </w:r>
    </w:p>
    <w:p w14:paraId="40477F4F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r w:rsidRPr="00A10AE3">
        <w:rPr>
          <w:lang w:val="ru-RU"/>
        </w:rPr>
        <w:t xml:space="preserve">Дата на </w:t>
      </w:r>
      <w:proofErr w:type="spellStart"/>
      <w:r w:rsidRPr="00A10AE3">
        <w:rPr>
          <w:lang w:val="ru-RU"/>
        </w:rPr>
        <w:t>представяне</w:t>
      </w:r>
      <w:proofErr w:type="spellEnd"/>
      <w:r w:rsidRPr="00A10AE3">
        <w:rPr>
          <w:lang w:val="ru-RU"/>
        </w:rPr>
        <w:t xml:space="preserve"> на </w:t>
      </w:r>
      <w:proofErr w:type="spellStart"/>
      <w:r w:rsidRPr="00A10AE3">
        <w:rPr>
          <w:lang w:val="ru-RU"/>
        </w:rPr>
        <w:t>документите</w:t>
      </w:r>
      <w:proofErr w:type="spellEnd"/>
      <w:r w:rsidRPr="00A10AE3">
        <w:rPr>
          <w:lang w:val="ru-RU"/>
        </w:rPr>
        <w:t xml:space="preserve"> ……………. </w:t>
      </w:r>
    </w:p>
    <w:p w14:paraId="11EBE30E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Изготвил</w:t>
      </w:r>
      <w:proofErr w:type="spellEnd"/>
      <w:r w:rsidRPr="00A10AE3">
        <w:rPr>
          <w:lang w:val="ru-RU"/>
        </w:rPr>
        <w:t xml:space="preserve">: ………….. </w:t>
      </w:r>
    </w:p>
    <w:p w14:paraId="21723A6C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Подпис</w:t>
      </w:r>
      <w:proofErr w:type="spellEnd"/>
      <w:r w:rsidRPr="00A10AE3">
        <w:rPr>
          <w:lang w:val="ru-RU"/>
        </w:rPr>
        <w:t xml:space="preserve">……………… </w:t>
      </w:r>
    </w:p>
    <w:p w14:paraId="36380CC3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proofErr w:type="spellStart"/>
      <w:r w:rsidRPr="00A10AE3">
        <w:rPr>
          <w:lang w:val="ru-RU"/>
        </w:rPr>
        <w:t>Извършил</w:t>
      </w:r>
      <w:proofErr w:type="spellEnd"/>
      <w:r w:rsidRPr="00A10AE3">
        <w:rPr>
          <w:lang w:val="ru-RU"/>
        </w:rPr>
        <w:t xml:space="preserve"> </w:t>
      </w:r>
      <w:proofErr w:type="spellStart"/>
      <w:r w:rsidRPr="00A10AE3">
        <w:rPr>
          <w:lang w:val="ru-RU"/>
        </w:rPr>
        <w:t>проверката</w:t>
      </w:r>
      <w:proofErr w:type="spellEnd"/>
      <w:r w:rsidRPr="00A10AE3">
        <w:rPr>
          <w:lang w:val="ru-RU"/>
        </w:rPr>
        <w:t xml:space="preserve">:………………….. </w:t>
      </w:r>
    </w:p>
    <w:p w14:paraId="1F4E7247" w14:textId="77777777" w:rsidR="00474B70" w:rsidRPr="00A10AE3" w:rsidRDefault="00474B70" w:rsidP="00474B70">
      <w:pPr>
        <w:pStyle w:val="11"/>
        <w:tabs>
          <w:tab w:val="left" w:pos="1310"/>
        </w:tabs>
        <w:contextualSpacing/>
        <w:rPr>
          <w:lang w:val="ru-RU"/>
        </w:rPr>
      </w:pPr>
      <w:r w:rsidRPr="00A10AE3">
        <w:rPr>
          <w:lang w:val="ru-RU"/>
        </w:rPr>
        <w:t xml:space="preserve">дата: ……………. </w:t>
      </w:r>
    </w:p>
    <w:p w14:paraId="5A7A2013" w14:textId="1F82D4AD" w:rsidR="00474B70" w:rsidRDefault="00474B70" w:rsidP="00474B70">
      <w:pPr>
        <w:pStyle w:val="11"/>
        <w:tabs>
          <w:tab w:val="left" w:pos="1310"/>
        </w:tabs>
        <w:contextualSpacing/>
      </w:pPr>
      <w:proofErr w:type="spellStart"/>
      <w:r w:rsidRPr="00474B70">
        <w:rPr>
          <w:lang w:val="en-US"/>
        </w:rPr>
        <w:t>Подпис</w:t>
      </w:r>
      <w:proofErr w:type="spellEnd"/>
      <w:proofErr w:type="gramStart"/>
      <w:r w:rsidRPr="00474B70">
        <w:rPr>
          <w:lang w:val="en-US"/>
        </w:rPr>
        <w:t>:.....................</w:t>
      </w:r>
      <w:proofErr w:type="gramEnd"/>
    </w:p>
    <w:p w14:paraId="42D412FC" w14:textId="77777777" w:rsidR="00474B70" w:rsidRPr="00474B70" w:rsidRDefault="00474B70">
      <w:pPr>
        <w:pStyle w:val="11"/>
        <w:tabs>
          <w:tab w:val="left" w:pos="1310"/>
        </w:tabs>
        <w:contextualSpacing/>
      </w:pPr>
    </w:p>
    <w:sectPr w:rsidR="00474B70" w:rsidRPr="00474B70" w:rsidSect="003F20E1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1FAA" w14:textId="77777777" w:rsidR="00743094" w:rsidRDefault="00743094">
      <w:r>
        <w:separator/>
      </w:r>
    </w:p>
  </w:endnote>
  <w:endnote w:type="continuationSeparator" w:id="0">
    <w:p w14:paraId="3A2683C7" w14:textId="77777777" w:rsidR="00743094" w:rsidRDefault="0074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29FDA" w14:textId="77777777" w:rsidR="00743094" w:rsidRDefault="00743094"/>
  </w:footnote>
  <w:footnote w:type="continuationSeparator" w:id="0">
    <w:p w14:paraId="57741C0D" w14:textId="77777777" w:rsidR="00743094" w:rsidRDefault="007430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8"/>
    <w:rsid w:val="00015471"/>
    <w:rsid w:val="0002631F"/>
    <w:rsid w:val="00050281"/>
    <w:rsid w:val="00071652"/>
    <w:rsid w:val="00082EB1"/>
    <w:rsid w:val="000A4B53"/>
    <w:rsid w:val="000C401E"/>
    <w:rsid w:val="000F13E9"/>
    <w:rsid w:val="00137BFF"/>
    <w:rsid w:val="00160749"/>
    <w:rsid w:val="00176904"/>
    <w:rsid w:val="00192837"/>
    <w:rsid w:val="001D0F68"/>
    <w:rsid w:val="00205044"/>
    <w:rsid w:val="00223144"/>
    <w:rsid w:val="00230715"/>
    <w:rsid w:val="002336EC"/>
    <w:rsid w:val="00255D78"/>
    <w:rsid w:val="00267F6E"/>
    <w:rsid w:val="00291EC8"/>
    <w:rsid w:val="0029491E"/>
    <w:rsid w:val="002C1DE7"/>
    <w:rsid w:val="002E0DBF"/>
    <w:rsid w:val="002E609A"/>
    <w:rsid w:val="00351CA7"/>
    <w:rsid w:val="003955C1"/>
    <w:rsid w:val="003E419B"/>
    <w:rsid w:val="003F20E1"/>
    <w:rsid w:val="004677DA"/>
    <w:rsid w:val="0047405A"/>
    <w:rsid w:val="00474B70"/>
    <w:rsid w:val="0049606F"/>
    <w:rsid w:val="004974F1"/>
    <w:rsid w:val="004A383E"/>
    <w:rsid w:val="004C407C"/>
    <w:rsid w:val="004F3EBA"/>
    <w:rsid w:val="005461EB"/>
    <w:rsid w:val="00560DC3"/>
    <w:rsid w:val="005B4FB4"/>
    <w:rsid w:val="005D0A19"/>
    <w:rsid w:val="005E418D"/>
    <w:rsid w:val="00633155"/>
    <w:rsid w:val="00642F75"/>
    <w:rsid w:val="00674EB5"/>
    <w:rsid w:val="006E432F"/>
    <w:rsid w:val="00743094"/>
    <w:rsid w:val="0074758F"/>
    <w:rsid w:val="00797D1F"/>
    <w:rsid w:val="007A5281"/>
    <w:rsid w:val="007B58A8"/>
    <w:rsid w:val="007C5D8F"/>
    <w:rsid w:val="007E5B55"/>
    <w:rsid w:val="0082229E"/>
    <w:rsid w:val="00840F38"/>
    <w:rsid w:val="00863371"/>
    <w:rsid w:val="008A077B"/>
    <w:rsid w:val="008A76A6"/>
    <w:rsid w:val="008B1308"/>
    <w:rsid w:val="008B7FAF"/>
    <w:rsid w:val="008E698A"/>
    <w:rsid w:val="008F2EDD"/>
    <w:rsid w:val="009106FC"/>
    <w:rsid w:val="00920AAE"/>
    <w:rsid w:val="009462A2"/>
    <w:rsid w:val="0096744B"/>
    <w:rsid w:val="009B2A25"/>
    <w:rsid w:val="009C04A3"/>
    <w:rsid w:val="009C3450"/>
    <w:rsid w:val="00A10AE3"/>
    <w:rsid w:val="00A170E6"/>
    <w:rsid w:val="00A248D8"/>
    <w:rsid w:val="00A36938"/>
    <w:rsid w:val="00A74754"/>
    <w:rsid w:val="00A85949"/>
    <w:rsid w:val="00AB6B39"/>
    <w:rsid w:val="00AD6860"/>
    <w:rsid w:val="00AF252C"/>
    <w:rsid w:val="00AF75DF"/>
    <w:rsid w:val="00B40F5C"/>
    <w:rsid w:val="00B85103"/>
    <w:rsid w:val="00B91C50"/>
    <w:rsid w:val="00BD0795"/>
    <w:rsid w:val="00BD3019"/>
    <w:rsid w:val="00BF6069"/>
    <w:rsid w:val="00C01347"/>
    <w:rsid w:val="00C5575E"/>
    <w:rsid w:val="00C6561C"/>
    <w:rsid w:val="00C97174"/>
    <w:rsid w:val="00CA21AD"/>
    <w:rsid w:val="00CC0E62"/>
    <w:rsid w:val="00CE751B"/>
    <w:rsid w:val="00D138E6"/>
    <w:rsid w:val="00D31DA9"/>
    <w:rsid w:val="00D424BD"/>
    <w:rsid w:val="00D437AE"/>
    <w:rsid w:val="00D61F03"/>
    <w:rsid w:val="00D638EF"/>
    <w:rsid w:val="00DA1EF5"/>
    <w:rsid w:val="00DD1E40"/>
    <w:rsid w:val="00E00DF4"/>
    <w:rsid w:val="00E11523"/>
    <w:rsid w:val="00E15725"/>
    <w:rsid w:val="00E20141"/>
    <w:rsid w:val="00E22AD9"/>
    <w:rsid w:val="00E42913"/>
    <w:rsid w:val="00E451ED"/>
    <w:rsid w:val="00E60D77"/>
    <w:rsid w:val="00EE7052"/>
    <w:rsid w:val="00F70D5A"/>
    <w:rsid w:val="00F835A2"/>
    <w:rsid w:val="00FB2B66"/>
    <w:rsid w:val="00FD176E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0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color w:val="7C888F"/>
      <w:sz w:val="14"/>
      <w:szCs w:val="14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7C888F"/>
      <w:sz w:val="20"/>
      <w:szCs w:val="20"/>
      <w:u w:val="none"/>
    </w:rPr>
  </w:style>
  <w:style w:type="character" w:customStyle="1" w:styleId="23">
    <w:name w:val="Номер на заглавие #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и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ен текст (2)"/>
    <w:basedOn w:val="a"/>
    <w:link w:val="2"/>
    <w:pPr>
      <w:spacing w:line="254" w:lineRule="auto"/>
      <w:jc w:val="right"/>
    </w:pPr>
    <w:rPr>
      <w:rFonts w:ascii="Verdana" w:eastAsia="Verdana" w:hAnsi="Verdana" w:cs="Verdana"/>
      <w:b/>
      <w:bCs/>
      <w:color w:val="7C888F"/>
      <w:sz w:val="14"/>
      <w:szCs w:val="14"/>
    </w:rPr>
  </w:style>
  <w:style w:type="paragraph" w:customStyle="1" w:styleId="10">
    <w:name w:val="Заглавие #1"/>
    <w:basedOn w:val="a"/>
    <w:link w:val="1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ен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лавие #2"/>
    <w:basedOn w:val="a"/>
    <w:link w:val="21"/>
    <w:pPr>
      <w:spacing w:after="4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rPr>
      <w:rFonts w:ascii="Arial" w:eastAsia="Arial" w:hAnsi="Arial" w:cs="Arial"/>
      <w:b/>
      <w:bCs/>
      <w:color w:val="7C888F"/>
      <w:sz w:val="20"/>
      <w:szCs w:val="20"/>
    </w:rPr>
  </w:style>
  <w:style w:type="paragraph" w:customStyle="1" w:styleId="24">
    <w:name w:val="Номер на заглавие #2"/>
    <w:basedOn w:val="a"/>
    <w:link w:val="23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и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02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631F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02631F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631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02631F"/>
    <w:rPr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0A4B53"/>
    <w:pPr>
      <w:widowControl/>
      <w:autoSpaceDE w:val="0"/>
      <w:autoSpaceDN w:val="0"/>
      <w:adjustRightInd w:val="0"/>
    </w:pPr>
    <w:rPr>
      <w:rFonts w:ascii="Calibri" w:eastAsia="Calibri" w:hAnsi="Calibri" w:cs="Times New Roman"/>
      <w:color w:val="000000"/>
      <w:lang w:eastAsia="en-US" w:bidi="ar-SA"/>
    </w:rPr>
  </w:style>
  <w:style w:type="paragraph" w:styleId="ab">
    <w:name w:val="List Paragraph"/>
    <w:basedOn w:val="a"/>
    <w:uiPriority w:val="34"/>
    <w:qFormat/>
    <w:rsid w:val="00CC0E6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01347"/>
    <w:pPr>
      <w:tabs>
        <w:tab w:val="center" w:pos="4680"/>
        <w:tab w:val="right" w:pos="9360"/>
      </w:tabs>
    </w:pPr>
  </w:style>
  <w:style w:type="character" w:customStyle="1" w:styleId="ad">
    <w:name w:val="Горен колонтитул Знак"/>
    <w:basedOn w:val="a0"/>
    <w:link w:val="ac"/>
    <w:uiPriority w:val="99"/>
    <w:rsid w:val="00C01347"/>
    <w:rPr>
      <w:color w:val="000000"/>
    </w:rPr>
  </w:style>
  <w:style w:type="paragraph" w:styleId="ae">
    <w:name w:val="footer"/>
    <w:basedOn w:val="a"/>
    <w:link w:val="af"/>
    <w:uiPriority w:val="99"/>
    <w:unhideWhenUsed/>
    <w:rsid w:val="00C01347"/>
    <w:pPr>
      <w:tabs>
        <w:tab w:val="center" w:pos="4680"/>
        <w:tab w:val="right" w:pos="9360"/>
      </w:tabs>
    </w:pPr>
  </w:style>
  <w:style w:type="character" w:customStyle="1" w:styleId="af">
    <w:name w:val="Долен колонтитул Знак"/>
    <w:basedOn w:val="a0"/>
    <w:link w:val="ae"/>
    <w:uiPriority w:val="99"/>
    <w:rsid w:val="00C01347"/>
    <w:rPr>
      <w:color w:val="000000"/>
    </w:rPr>
  </w:style>
  <w:style w:type="table" w:styleId="af0">
    <w:name w:val="Table Grid"/>
    <w:basedOn w:val="a1"/>
    <w:uiPriority w:val="39"/>
    <w:rsid w:val="0047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color w:val="7C888F"/>
      <w:sz w:val="14"/>
      <w:szCs w:val="14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7C888F"/>
      <w:sz w:val="20"/>
      <w:szCs w:val="20"/>
      <w:u w:val="none"/>
    </w:rPr>
  </w:style>
  <w:style w:type="character" w:customStyle="1" w:styleId="23">
    <w:name w:val="Номер на заглавие #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и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ен текст (2)"/>
    <w:basedOn w:val="a"/>
    <w:link w:val="2"/>
    <w:pPr>
      <w:spacing w:line="254" w:lineRule="auto"/>
      <w:jc w:val="right"/>
    </w:pPr>
    <w:rPr>
      <w:rFonts w:ascii="Verdana" w:eastAsia="Verdana" w:hAnsi="Verdana" w:cs="Verdana"/>
      <w:b/>
      <w:bCs/>
      <w:color w:val="7C888F"/>
      <w:sz w:val="14"/>
      <w:szCs w:val="14"/>
    </w:rPr>
  </w:style>
  <w:style w:type="paragraph" w:customStyle="1" w:styleId="10">
    <w:name w:val="Заглавие #1"/>
    <w:basedOn w:val="a"/>
    <w:link w:val="1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ен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лавие #2"/>
    <w:basedOn w:val="a"/>
    <w:link w:val="21"/>
    <w:pPr>
      <w:spacing w:after="4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rPr>
      <w:rFonts w:ascii="Arial" w:eastAsia="Arial" w:hAnsi="Arial" w:cs="Arial"/>
      <w:b/>
      <w:bCs/>
      <w:color w:val="7C888F"/>
      <w:sz w:val="20"/>
      <w:szCs w:val="20"/>
    </w:rPr>
  </w:style>
  <w:style w:type="paragraph" w:customStyle="1" w:styleId="24">
    <w:name w:val="Номер на заглавие #2"/>
    <w:basedOn w:val="a"/>
    <w:link w:val="23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и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02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631F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02631F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631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02631F"/>
    <w:rPr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0A4B53"/>
    <w:pPr>
      <w:widowControl/>
      <w:autoSpaceDE w:val="0"/>
      <w:autoSpaceDN w:val="0"/>
      <w:adjustRightInd w:val="0"/>
    </w:pPr>
    <w:rPr>
      <w:rFonts w:ascii="Calibri" w:eastAsia="Calibri" w:hAnsi="Calibri" w:cs="Times New Roman"/>
      <w:color w:val="000000"/>
      <w:lang w:eastAsia="en-US" w:bidi="ar-SA"/>
    </w:rPr>
  </w:style>
  <w:style w:type="paragraph" w:styleId="ab">
    <w:name w:val="List Paragraph"/>
    <w:basedOn w:val="a"/>
    <w:uiPriority w:val="34"/>
    <w:qFormat/>
    <w:rsid w:val="00CC0E6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01347"/>
    <w:pPr>
      <w:tabs>
        <w:tab w:val="center" w:pos="4680"/>
        <w:tab w:val="right" w:pos="9360"/>
      </w:tabs>
    </w:pPr>
  </w:style>
  <w:style w:type="character" w:customStyle="1" w:styleId="ad">
    <w:name w:val="Горен колонтитул Знак"/>
    <w:basedOn w:val="a0"/>
    <w:link w:val="ac"/>
    <w:uiPriority w:val="99"/>
    <w:rsid w:val="00C01347"/>
    <w:rPr>
      <w:color w:val="000000"/>
    </w:rPr>
  </w:style>
  <w:style w:type="paragraph" w:styleId="ae">
    <w:name w:val="footer"/>
    <w:basedOn w:val="a"/>
    <w:link w:val="af"/>
    <w:uiPriority w:val="99"/>
    <w:unhideWhenUsed/>
    <w:rsid w:val="00C01347"/>
    <w:pPr>
      <w:tabs>
        <w:tab w:val="center" w:pos="4680"/>
        <w:tab w:val="right" w:pos="9360"/>
      </w:tabs>
    </w:pPr>
  </w:style>
  <w:style w:type="character" w:customStyle="1" w:styleId="af">
    <w:name w:val="Долен колонтитул Знак"/>
    <w:basedOn w:val="a0"/>
    <w:link w:val="ae"/>
    <w:uiPriority w:val="99"/>
    <w:rsid w:val="00C01347"/>
    <w:rPr>
      <w:color w:val="000000"/>
    </w:rPr>
  </w:style>
  <w:style w:type="table" w:styleId="af0">
    <w:name w:val="Table Grid"/>
    <w:basedOn w:val="a1"/>
    <w:uiPriority w:val="39"/>
    <w:rsid w:val="0047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784D-843C-4180-8FAE-AA6D37A0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БНТ</vt:lpstr>
      <vt:lpstr>БНТ</vt:lpstr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БНТ</dc:title>
  <dc:creator>Iva Mankova</dc:creator>
  <cp:lastModifiedBy>BNT</cp:lastModifiedBy>
  <cp:revision>3</cp:revision>
  <dcterms:created xsi:type="dcterms:W3CDTF">2024-08-29T10:59:00Z</dcterms:created>
  <dcterms:modified xsi:type="dcterms:W3CDTF">2024-08-29T11:06:00Z</dcterms:modified>
</cp:coreProperties>
</file>